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977" w:rsidRPr="00834C7E" w:rsidRDefault="00B16208" w:rsidP="00BF60E7">
      <w:pPr>
        <w:spacing w:line="260" w:lineRule="atLeast"/>
        <w:outlineLvl w:val="0"/>
        <w:rPr>
          <w:rFonts w:ascii="Arial" w:hAnsi="Arial" w:cs="Arial"/>
          <w:b/>
          <w:sz w:val="18"/>
          <w:szCs w:val="18"/>
        </w:rPr>
      </w:pPr>
      <w:r w:rsidRPr="00834C7E">
        <w:rPr>
          <w:rFonts w:ascii="Arial" w:hAnsi="Arial" w:cs="Arial"/>
          <w:sz w:val="18"/>
          <w:szCs w:val="18"/>
          <w:u w:val="single"/>
        </w:rPr>
        <w:t>Rekordwachstum der Balluff Gruppe</w:t>
      </w:r>
    </w:p>
    <w:p w:rsidR="00DC56E2" w:rsidRPr="00834C7E" w:rsidRDefault="00DC56E2" w:rsidP="00BF60E7">
      <w:pPr>
        <w:spacing w:line="260" w:lineRule="atLeast"/>
        <w:outlineLvl w:val="0"/>
        <w:rPr>
          <w:rFonts w:ascii="Arial" w:hAnsi="Arial" w:cs="Arial"/>
          <w:b/>
          <w:sz w:val="18"/>
          <w:szCs w:val="18"/>
        </w:rPr>
      </w:pPr>
    </w:p>
    <w:p w:rsidR="001A1333" w:rsidRPr="00834C7E" w:rsidRDefault="00D647D9" w:rsidP="00342FB2">
      <w:pPr>
        <w:spacing w:line="260" w:lineRule="atLeast"/>
        <w:rPr>
          <w:rFonts w:ascii="Arial" w:hAnsi="Arial" w:cs="Arial"/>
          <w:b/>
          <w:sz w:val="24"/>
          <w:szCs w:val="24"/>
        </w:rPr>
      </w:pPr>
      <w:r w:rsidRPr="00834C7E">
        <w:rPr>
          <w:rFonts w:ascii="Arial" w:hAnsi="Arial" w:cs="Arial"/>
          <w:b/>
          <w:sz w:val="24"/>
          <w:szCs w:val="24"/>
        </w:rPr>
        <w:t xml:space="preserve">Rekordwachstum bei Balluff: Gruppenumsatz </w:t>
      </w:r>
      <w:r w:rsidRPr="00834C7E">
        <w:rPr>
          <w:rFonts w:ascii="Arial" w:hAnsi="Arial" w:cs="Arial"/>
          <w:b/>
          <w:sz w:val="24"/>
          <w:szCs w:val="24"/>
        </w:rPr>
        <w:br/>
        <w:t xml:space="preserve">steigt 2017 von 378 auf 459 Mio. Euro </w:t>
      </w:r>
    </w:p>
    <w:p w:rsidR="001A1333" w:rsidRPr="00834C7E" w:rsidRDefault="001A1333" w:rsidP="00342FB2">
      <w:pPr>
        <w:spacing w:line="260" w:lineRule="atLeast"/>
        <w:rPr>
          <w:rFonts w:ascii="Arial" w:hAnsi="Arial" w:cs="Arial"/>
          <w:b/>
          <w:sz w:val="18"/>
          <w:szCs w:val="18"/>
        </w:rPr>
      </w:pPr>
    </w:p>
    <w:p w:rsidR="005E0483" w:rsidRPr="00834C7E" w:rsidRDefault="00780854" w:rsidP="00342FB2">
      <w:pPr>
        <w:spacing w:line="260" w:lineRule="atLeast"/>
        <w:rPr>
          <w:rFonts w:ascii="Arial" w:hAnsi="Arial" w:cs="Arial"/>
          <w:b/>
          <w:sz w:val="18"/>
          <w:szCs w:val="18"/>
        </w:rPr>
      </w:pPr>
      <w:r w:rsidRPr="00834C7E">
        <w:rPr>
          <w:rFonts w:ascii="Arial" w:hAnsi="Arial" w:cs="Arial"/>
          <w:b/>
          <w:sz w:val="18"/>
          <w:szCs w:val="18"/>
        </w:rPr>
        <w:t xml:space="preserve">Rasantes </w:t>
      </w:r>
      <w:r w:rsidR="00B16208" w:rsidRPr="00834C7E">
        <w:rPr>
          <w:rFonts w:ascii="Arial" w:hAnsi="Arial" w:cs="Arial"/>
          <w:b/>
          <w:sz w:val="18"/>
          <w:szCs w:val="18"/>
        </w:rPr>
        <w:t>Umsatzw</w:t>
      </w:r>
      <w:r w:rsidRPr="00834C7E">
        <w:rPr>
          <w:rFonts w:ascii="Arial" w:hAnsi="Arial" w:cs="Arial"/>
          <w:b/>
          <w:sz w:val="18"/>
          <w:szCs w:val="18"/>
        </w:rPr>
        <w:t>achstum setzt sich auch im ersten Quartal 2018 fort</w:t>
      </w:r>
      <w:r w:rsidR="000E19E5" w:rsidRPr="00834C7E">
        <w:rPr>
          <w:rFonts w:ascii="Arial" w:hAnsi="Arial" w:cs="Arial"/>
          <w:b/>
          <w:sz w:val="18"/>
          <w:szCs w:val="18"/>
        </w:rPr>
        <w:t xml:space="preserve"> </w:t>
      </w:r>
    </w:p>
    <w:p w:rsidR="005E0483" w:rsidRPr="00834C7E" w:rsidRDefault="005E0483" w:rsidP="00342FB2">
      <w:pPr>
        <w:spacing w:line="260" w:lineRule="atLeast"/>
        <w:rPr>
          <w:rFonts w:ascii="Arial" w:hAnsi="Arial" w:cs="Arial"/>
          <w:b/>
          <w:sz w:val="18"/>
          <w:szCs w:val="18"/>
        </w:rPr>
      </w:pPr>
    </w:p>
    <w:p w:rsidR="00D647D9" w:rsidRPr="00834C7E" w:rsidRDefault="008C546F" w:rsidP="00D647D9">
      <w:pPr>
        <w:spacing w:line="360" w:lineRule="auto"/>
        <w:rPr>
          <w:rFonts w:ascii="Arial" w:hAnsi="Arial" w:cs="Arial"/>
          <w:sz w:val="18"/>
          <w:szCs w:val="18"/>
        </w:rPr>
      </w:pPr>
      <w:bookmarkStart w:id="0" w:name="_Hlk481068018"/>
      <w:r w:rsidRPr="00834C7E">
        <w:rPr>
          <w:rFonts w:ascii="Arial" w:hAnsi="Arial" w:cs="Arial"/>
          <w:i/>
          <w:sz w:val="18"/>
          <w:szCs w:val="18"/>
        </w:rPr>
        <w:t>Neuhausen</w:t>
      </w:r>
      <w:r w:rsidR="00A57D1B" w:rsidRPr="00834C7E">
        <w:rPr>
          <w:rFonts w:ascii="Arial" w:hAnsi="Arial" w:cs="Arial"/>
          <w:i/>
          <w:sz w:val="18"/>
          <w:szCs w:val="18"/>
        </w:rPr>
        <w:t xml:space="preserve"> </w:t>
      </w:r>
      <w:proofErr w:type="spellStart"/>
      <w:r w:rsidR="00A57D1B" w:rsidRPr="00834C7E">
        <w:rPr>
          <w:rFonts w:ascii="Arial" w:hAnsi="Arial" w:cs="Arial"/>
          <w:i/>
          <w:sz w:val="18"/>
          <w:szCs w:val="18"/>
        </w:rPr>
        <w:t>a.d.F</w:t>
      </w:r>
      <w:proofErr w:type="spellEnd"/>
      <w:r w:rsidR="00A57D1B" w:rsidRPr="00834C7E">
        <w:rPr>
          <w:rFonts w:ascii="Arial" w:hAnsi="Arial" w:cs="Arial"/>
          <w:i/>
          <w:sz w:val="18"/>
          <w:szCs w:val="18"/>
        </w:rPr>
        <w:t>.</w:t>
      </w:r>
      <w:r w:rsidR="000E19E5" w:rsidRPr="00834C7E">
        <w:rPr>
          <w:rFonts w:ascii="Arial" w:hAnsi="Arial" w:cs="Arial"/>
          <w:i/>
          <w:sz w:val="18"/>
          <w:szCs w:val="18"/>
        </w:rPr>
        <w:t xml:space="preserve"> </w:t>
      </w:r>
      <w:r w:rsidR="000E19E5" w:rsidRPr="00834C7E">
        <w:rPr>
          <w:rFonts w:ascii="Arial" w:hAnsi="Arial" w:cs="Arial"/>
          <w:sz w:val="18"/>
          <w:szCs w:val="18"/>
        </w:rPr>
        <w:t xml:space="preserve">– </w:t>
      </w:r>
      <w:bookmarkEnd w:id="0"/>
      <w:r w:rsidR="00ED5354" w:rsidRPr="00834C7E">
        <w:rPr>
          <w:rFonts w:ascii="Arial" w:hAnsi="Arial" w:cs="Arial"/>
          <w:sz w:val="18"/>
          <w:szCs w:val="18"/>
        </w:rPr>
        <w:t xml:space="preserve">Das Industrial Internet </w:t>
      </w:r>
      <w:proofErr w:type="spellStart"/>
      <w:r w:rsidR="00ED5354" w:rsidRPr="00834C7E">
        <w:rPr>
          <w:rFonts w:ascii="Arial" w:hAnsi="Arial" w:cs="Arial"/>
          <w:sz w:val="18"/>
          <w:szCs w:val="18"/>
        </w:rPr>
        <w:t>of</w:t>
      </w:r>
      <w:proofErr w:type="spellEnd"/>
      <w:r w:rsidR="00ED5354" w:rsidRPr="00834C7E">
        <w:rPr>
          <w:rFonts w:ascii="Arial" w:hAnsi="Arial" w:cs="Arial"/>
          <w:sz w:val="18"/>
          <w:szCs w:val="18"/>
        </w:rPr>
        <w:t xml:space="preserve"> Things (</w:t>
      </w:r>
      <w:proofErr w:type="spellStart"/>
      <w:r w:rsidR="00ED5354" w:rsidRPr="00834C7E">
        <w:rPr>
          <w:rFonts w:ascii="Arial" w:hAnsi="Arial" w:cs="Arial"/>
          <w:sz w:val="18"/>
          <w:szCs w:val="18"/>
        </w:rPr>
        <w:t>IIoT</w:t>
      </w:r>
      <w:proofErr w:type="spellEnd"/>
      <w:r w:rsidR="00ED5354" w:rsidRPr="00834C7E">
        <w:rPr>
          <w:rFonts w:ascii="Arial" w:hAnsi="Arial" w:cs="Arial"/>
          <w:sz w:val="18"/>
          <w:szCs w:val="18"/>
        </w:rPr>
        <w:t xml:space="preserve">) sorgt auf den </w:t>
      </w:r>
      <w:proofErr w:type="spellStart"/>
      <w:r w:rsidR="00ED5354" w:rsidRPr="00834C7E">
        <w:rPr>
          <w:rFonts w:ascii="Arial" w:hAnsi="Arial" w:cs="Arial"/>
          <w:sz w:val="18"/>
          <w:szCs w:val="18"/>
        </w:rPr>
        <w:t>Fildern</w:t>
      </w:r>
      <w:proofErr w:type="spellEnd"/>
      <w:r w:rsidR="00ED5354" w:rsidRPr="00834C7E">
        <w:rPr>
          <w:rFonts w:ascii="Arial" w:hAnsi="Arial" w:cs="Arial"/>
          <w:sz w:val="18"/>
          <w:szCs w:val="18"/>
        </w:rPr>
        <w:t xml:space="preserve"> für zufriedene Mienen: </w:t>
      </w:r>
      <w:r w:rsidR="001076F0" w:rsidRPr="00834C7E">
        <w:rPr>
          <w:rFonts w:ascii="Arial" w:hAnsi="Arial" w:cs="Arial"/>
          <w:sz w:val="18"/>
          <w:szCs w:val="18"/>
        </w:rPr>
        <w:t>Die hohe Nachfrage nach Automatisierungslösungen</w:t>
      </w:r>
      <w:r w:rsidR="00ED5354" w:rsidRPr="00834C7E">
        <w:rPr>
          <w:rFonts w:ascii="Arial" w:hAnsi="Arial" w:cs="Arial"/>
          <w:sz w:val="18"/>
          <w:szCs w:val="18"/>
        </w:rPr>
        <w:t xml:space="preserve"> in der Industrie hat bei der Balluff Gruppe </w:t>
      </w:r>
      <w:r w:rsidR="002078A8" w:rsidRPr="00834C7E">
        <w:rPr>
          <w:rFonts w:ascii="Arial" w:hAnsi="Arial" w:cs="Arial"/>
          <w:sz w:val="18"/>
          <w:szCs w:val="18"/>
        </w:rPr>
        <w:t xml:space="preserve">2017 </w:t>
      </w:r>
      <w:r w:rsidR="00FA3BDC" w:rsidRPr="00834C7E">
        <w:rPr>
          <w:rFonts w:ascii="Arial" w:hAnsi="Arial" w:cs="Arial"/>
          <w:sz w:val="18"/>
          <w:szCs w:val="18"/>
        </w:rPr>
        <w:t xml:space="preserve">zu </w:t>
      </w:r>
      <w:r w:rsidR="00ED5354" w:rsidRPr="00834C7E">
        <w:rPr>
          <w:rFonts w:ascii="Arial" w:hAnsi="Arial" w:cs="Arial"/>
          <w:sz w:val="18"/>
          <w:szCs w:val="18"/>
        </w:rPr>
        <w:t>ein</w:t>
      </w:r>
      <w:r w:rsidR="00FA3BDC" w:rsidRPr="00834C7E">
        <w:rPr>
          <w:rFonts w:ascii="Arial" w:hAnsi="Arial" w:cs="Arial"/>
          <w:sz w:val="18"/>
          <w:szCs w:val="18"/>
        </w:rPr>
        <w:t>em</w:t>
      </w:r>
      <w:r w:rsidR="00ED5354" w:rsidRPr="00834C7E">
        <w:rPr>
          <w:rFonts w:ascii="Arial" w:hAnsi="Arial" w:cs="Arial"/>
          <w:sz w:val="18"/>
          <w:szCs w:val="18"/>
        </w:rPr>
        <w:t xml:space="preserve"> Rekordwachstum </w:t>
      </w:r>
      <w:r w:rsidR="00FA3BDC" w:rsidRPr="00834C7E">
        <w:rPr>
          <w:rFonts w:ascii="Arial" w:hAnsi="Arial" w:cs="Arial"/>
          <w:sz w:val="18"/>
          <w:szCs w:val="18"/>
        </w:rPr>
        <w:t>geführt</w:t>
      </w:r>
      <w:r w:rsidR="00ED5354" w:rsidRPr="00834C7E">
        <w:rPr>
          <w:rFonts w:ascii="Arial" w:hAnsi="Arial" w:cs="Arial"/>
          <w:sz w:val="18"/>
          <w:szCs w:val="18"/>
        </w:rPr>
        <w:t>. Zusammen mit den Umsätzen von zwei im Lauf</w:t>
      </w:r>
      <w:r w:rsidR="00B16208" w:rsidRPr="00834C7E">
        <w:rPr>
          <w:rFonts w:ascii="Arial" w:hAnsi="Arial" w:cs="Arial"/>
          <w:sz w:val="18"/>
          <w:szCs w:val="18"/>
        </w:rPr>
        <w:t>e</w:t>
      </w:r>
      <w:r w:rsidR="00ED5354" w:rsidRPr="00834C7E">
        <w:rPr>
          <w:rFonts w:ascii="Arial" w:hAnsi="Arial" w:cs="Arial"/>
          <w:sz w:val="18"/>
          <w:szCs w:val="18"/>
        </w:rPr>
        <w:t xml:space="preserve"> des </w:t>
      </w:r>
      <w:r w:rsidR="00B16208" w:rsidRPr="00834C7E">
        <w:rPr>
          <w:rFonts w:ascii="Arial" w:hAnsi="Arial" w:cs="Arial"/>
          <w:sz w:val="18"/>
          <w:szCs w:val="18"/>
        </w:rPr>
        <w:t>vergangenen Geschäftsj</w:t>
      </w:r>
      <w:r w:rsidR="00ED5354" w:rsidRPr="00834C7E">
        <w:rPr>
          <w:rFonts w:ascii="Arial" w:hAnsi="Arial" w:cs="Arial"/>
          <w:sz w:val="18"/>
          <w:szCs w:val="18"/>
        </w:rPr>
        <w:t xml:space="preserve">ahres </w:t>
      </w:r>
      <w:r w:rsidR="00AC1A3A" w:rsidRPr="00834C7E">
        <w:rPr>
          <w:rFonts w:ascii="Arial" w:hAnsi="Arial" w:cs="Arial"/>
          <w:sz w:val="18"/>
          <w:szCs w:val="18"/>
        </w:rPr>
        <w:t xml:space="preserve">integrierten </w:t>
      </w:r>
      <w:r w:rsidR="00ED5354" w:rsidRPr="00834C7E">
        <w:rPr>
          <w:rFonts w:ascii="Arial" w:hAnsi="Arial" w:cs="Arial"/>
          <w:sz w:val="18"/>
          <w:szCs w:val="18"/>
        </w:rPr>
        <w:t xml:space="preserve">Unternehmen legte der Sensor- und Automatisierungsspezialist aus Neuhausen bei Stuttgart um 21,4 Prozent auf 459 Mio. Euro zu. 2016 lag der Umsatz noch bei 378 Mio. Euro. Selbst ohne die beiden neuen Unternehmen hätte es mit einem Plus von 16 Prozent für einen Rekordwert gereicht. </w:t>
      </w:r>
      <w:r w:rsidR="00886B5A" w:rsidRPr="00834C7E">
        <w:rPr>
          <w:rFonts w:ascii="Arial" w:hAnsi="Arial" w:cs="Arial"/>
          <w:sz w:val="18"/>
          <w:szCs w:val="18"/>
        </w:rPr>
        <w:t xml:space="preserve">„Dass wir </w:t>
      </w:r>
      <w:r w:rsidR="00242A3E" w:rsidRPr="00834C7E">
        <w:rPr>
          <w:rFonts w:ascii="Arial" w:hAnsi="Arial" w:cs="Arial"/>
          <w:sz w:val="18"/>
          <w:szCs w:val="18"/>
        </w:rPr>
        <w:t xml:space="preserve">unser für </w:t>
      </w:r>
      <w:r w:rsidR="00886B5A" w:rsidRPr="00834C7E">
        <w:rPr>
          <w:rFonts w:ascii="Arial" w:hAnsi="Arial" w:cs="Arial"/>
          <w:sz w:val="18"/>
          <w:szCs w:val="18"/>
        </w:rPr>
        <w:t xml:space="preserve">2019 formuliertes Umsatzziel von 500 Mio. Euro </w:t>
      </w:r>
      <w:r w:rsidR="00242A3E" w:rsidRPr="00834C7E">
        <w:rPr>
          <w:rFonts w:ascii="Arial" w:hAnsi="Arial" w:cs="Arial"/>
          <w:sz w:val="18"/>
          <w:szCs w:val="18"/>
        </w:rPr>
        <w:t xml:space="preserve">wie geplant </w:t>
      </w:r>
      <w:r w:rsidR="00B16208" w:rsidRPr="00834C7E">
        <w:rPr>
          <w:rFonts w:ascii="Arial" w:hAnsi="Arial" w:cs="Arial"/>
          <w:sz w:val="18"/>
          <w:szCs w:val="18"/>
        </w:rPr>
        <w:t xml:space="preserve">überschreiten </w:t>
      </w:r>
      <w:r w:rsidR="00886B5A" w:rsidRPr="00834C7E">
        <w:rPr>
          <w:rFonts w:ascii="Arial" w:hAnsi="Arial" w:cs="Arial"/>
          <w:sz w:val="18"/>
          <w:szCs w:val="18"/>
        </w:rPr>
        <w:t xml:space="preserve">werden, ist jetzt schon klar – die Frage ist nur, wann genau“, </w:t>
      </w:r>
      <w:r w:rsidR="00B16208" w:rsidRPr="00834C7E">
        <w:rPr>
          <w:rFonts w:ascii="Arial" w:hAnsi="Arial" w:cs="Arial"/>
          <w:sz w:val="18"/>
          <w:szCs w:val="18"/>
        </w:rPr>
        <w:t xml:space="preserve">sagt Geschäftsführerin </w:t>
      </w:r>
      <w:r w:rsidR="002078A8" w:rsidRPr="00834C7E">
        <w:rPr>
          <w:rFonts w:ascii="Arial" w:hAnsi="Arial" w:cs="Arial"/>
          <w:sz w:val="18"/>
          <w:szCs w:val="18"/>
        </w:rPr>
        <w:t xml:space="preserve">Katrin Stegmaier-Hermle </w:t>
      </w:r>
      <w:r w:rsidR="00886B5A" w:rsidRPr="00834C7E">
        <w:rPr>
          <w:rFonts w:ascii="Arial" w:hAnsi="Arial" w:cs="Arial"/>
          <w:sz w:val="18"/>
          <w:szCs w:val="18"/>
        </w:rPr>
        <w:t>bei der Vorstellung der Bilanzzahlen.</w:t>
      </w:r>
      <w:r w:rsidR="00D647D9" w:rsidRPr="00834C7E">
        <w:rPr>
          <w:rFonts w:ascii="Arial" w:hAnsi="Arial" w:cs="Arial"/>
          <w:sz w:val="18"/>
          <w:szCs w:val="18"/>
        </w:rPr>
        <w:t xml:space="preserve"> Die Balluff Gruppe beschäftigt weltweit 3600 Mitarbeiter. Das sind rund </w:t>
      </w:r>
      <w:r w:rsidR="00FA3BDC" w:rsidRPr="00834C7E">
        <w:rPr>
          <w:rFonts w:ascii="Arial" w:hAnsi="Arial" w:cs="Arial"/>
          <w:sz w:val="18"/>
          <w:szCs w:val="18"/>
        </w:rPr>
        <w:t xml:space="preserve">zehn </w:t>
      </w:r>
      <w:r w:rsidR="00D647D9" w:rsidRPr="00834C7E">
        <w:rPr>
          <w:rFonts w:ascii="Arial" w:hAnsi="Arial" w:cs="Arial"/>
          <w:sz w:val="18"/>
          <w:szCs w:val="18"/>
        </w:rPr>
        <w:t xml:space="preserve">Prozent mehr als im Vorjahr. </w:t>
      </w:r>
      <w:r w:rsidR="00B16208" w:rsidRPr="00834C7E">
        <w:rPr>
          <w:rFonts w:ascii="Arial" w:hAnsi="Arial" w:cs="Arial"/>
          <w:sz w:val="18"/>
          <w:szCs w:val="18"/>
        </w:rPr>
        <w:t xml:space="preserve">1300 </w:t>
      </w:r>
      <w:r w:rsidR="00D647D9" w:rsidRPr="00834C7E">
        <w:rPr>
          <w:rFonts w:ascii="Arial" w:hAnsi="Arial" w:cs="Arial"/>
          <w:sz w:val="18"/>
          <w:szCs w:val="18"/>
        </w:rPr>
        <w:t xml:space="preserve">dieser Mitarbeiter arbeiten in Deutschland, und allein am Stammsitz Neuhausen sind in den vergangenen zwei Jahren 100 Mitarbeiter neu hinzugekommen. </w:t>
      </w:r>
    </w:p>
    <w:p w:rsidR="00D647D9" w:rsidRPr="00834C7E" w:rsidRDefault="00D647D9" w:rsidP="00D647D9">
      <w:pPr>
        <w:spacing w:line="360" w:lineRule="auto"/>
        <w:rPr>
          <w:rFonts w:ascii="Arial" w:hAnsi="Arial" w:cs="Arial"/>
          <w:sz w:val="18"/>
          <w:szCs w:val="18"/>
        </w:rPr>
      </w:pPr>
    </w:p>
    <w:p w:rsidR="00D64AE3" w:rsidRPr="00834C7E" w:rsidRDefault="00886B5A" w:rsidP="00D647D9">
      <w:pPr>
        <w:spacing w:line="360" w:lineRule="auto"/>
        <w:rPr>
          <w:rFonts w:ascii="Arial" w:hAnsi="Arial" w:cs="Arial"/>
          <w:sz w:val="18"/>
          <w:szCs w:val="18"/>
        </w:rPr>
      </w:pPr>
      <w:r w:rsidRPr="00834C7E">
        <w:rPr>
          <w:rFonts w:ascii="Arial" w:hAnsi="Arial" w:cs="Arial"/>
          <w:sz w:val="18"/>
          <w:szCs w:val="18"/>
        </w:rPr>
        <w:t xml:space="preserve">„Diese Entwicklung </w:t>
      </w:r>
      <w:r w:rsidR="00AC1A3A" w:rsidRPr="00834C7E">
        <w:rPr>
          <w:rFonts w:ascii="Arial" w:hAnsi="Arial" w:cs="Arial"/>
          <w:sz w:val="18"/>
          <w:szCs w:val="18"/>
        </w:rPr>
        <w:t xml:space="preserve">freut uns </w:t>
      </w:r>
      <w:r w:rsidRPr="00834C7E">
        <w:rPr>
          <w:rFonts w:ascii="Arial" w:hAnsi="Arial" w:cs="Arial"/>
          <w:sz w:val="18"/>
          <w:szCs w:val="18"/>
        </w:rPr>
        <w:t>natürlich</w:t>
      </w:r>
      <w:r w:rsidR="00D647D9" w:rsidRPr="00834C7E">
        <w:rPr>
          <w:rFonts w:ascii="Arial" w:hAnsi="Arial" w:cs="Arial"/>
          <w:sz w:val="18"/>
          <w:szCs w:val="18"/>
        </w:rPr>
        <w:t>“, sagt Stegmaier-Hermle. „</w:t>
      </w:r>
      <w:r w:rsidRPr="00834C7E">
        <w:rPr>
          <w:rFonts w:ascii="Arial" w:hAnsi="Arial" w:cs="Arial"/>
          <w:sz w:val="18"/>
          <w:szCs w:val="18"/>
        </w:rPr>
        <w:t xml:space="preserve">Wir liefern mit unseren </w:t>
      </w:r>
      <w:r w:rsidR="00AC1A3A" w:rsidRPr="00834C7E">
        <w:rPr>
          <w:rFonts w:ascii="Arial" w:hAnsi="Arial" w:cs="Arial"/>
          <w:sz w:val="18"/>
          <w:szCs w:val="18"/>
        </w:rPr>
        <w:t>Lösungen</w:t>
      </w:r>
      <w:r w:rsidRPr="00834C7E">
        <w:rPr>
          <w:rFonts w:ascii="Arial" w:hAnsi="Arial" w:cs="Arial"/>
          <w:sz w:val="18"/>
          <w:szCs w:val="18"/>
        </w:rPr>
        <w:t xml:space="preserve"> die Basis für die Digitalisierung </w:t>
      </w:r>
      <w:r w:rsidR="00B16208" w:rsidRPr="00834C7E">
        <w:rPr>
          <w:rFonts w:ascii="Arial" w:hAnsi="Arial" w:cs="Arial"/>
          <w:sz w:val="18"/>
          <w:szCs w:val="18"/>
        </w:rPr>
        <w:t>in der Industrie</w:t>
      </w:r>
      <w:r w:rsidRPr="00834C7E">
        <w:rPr>
          <w:rFonts w:ascii="Arial" w:hAnsi="Arial" w:cs="Arial"/>
          <w:sz w:val="18"/>
          <w:szCs w:val="18"/>
        </w:rPr>
        <w:t xml:space="preserve"> und arbeiten daher natürlich in einem absoluten Wachstumssegment. Aber – und das freut uns besonders – wir gewinnen darüber hinaus auch noch Marktanteile</w:t>
      </w:r>
      <w:r w:rsidR="00B16208" w:rsidRPr="00834C7E">
        <w:rPr>
          <w:rFonts w:ascii="Arial" w:hAnsi="Arial" w:cs="Arial"/>
          <w:sz w:val="18"/>
          <w:szCs w:val="18"/>
        </w:rPr>
        <w:t xml:space="preserve">.“ </w:t>
      </w:r>
      <w:r w:rsidR="00FA3BDC" w:rsidRPr="00834C7E">
        <w:rPr>
          <w:rFonts w:ascii="Arial" w:hAnsi="Arial" w:cs="Arial"/>
          <w:sz w:val="18"/>
          <w:szCs w:val="18"/>
        </w:rPr>
        <w:t>D</w:t>
      </w:r>
      <w:r w:rsidR="00D64AE3" w:rsidRPr="00834C7E">
        <w:rPr>
          <w:rFonts w:ascii="Arial" w:hAnsi="Arial" w:cs="Arial"/>
          <w:sz w:val="18"/>
          <w:szCs w:val="18"/>
        </w:rPr>
        <w:t xml:space="preserve">ie Umsatzrentabilität hat sich von </w:t>
      </w:r>
      <w:r w:rsidR="00FA3BDC" w:rsidRPr="00834C7E">
        <w:rPr>
          <w:rFonts w:ascii="Arial" w:hAnsi="Arial" w:cs="Arial"/>
          <w:sz w:val="18"/>
          <w:szCs w:val="18"/>
        </w:rPr>
        <w:t xml:space="preserve">neun </w:t>
      </w:r>
      <w:r w:rsidR="00D64AE3" w:rsidRPr="00834C7E">
        <w:rPr>
          <w:rFonts w:ascii="Arial" w:hAnsi="Arial" w:cs="Arial"/>
          <w:sz w:val="18"/>
          <w:szCs w:val="18"/>
        </w:rPr>
        <w:t xml:space="preserve">Prozent im Jahr 2016 noch einmal </w:t>
      </w:r>
      <w:r w:rsidR="00D647D9" w:rsidRPr="00834C7E">
        <w:rPr>
          <w:rFonts w:ascii="Arial" w:hAnsi="Arial" w:cs="Arial"/>
          <w:sz w:val="18"/>
          <w:szCs w:val="18"/>
        </w:rPr>
        <w:t xml:space="preserve">leicht </w:t>
      </w:r>
      <w:r w:rsidR="00D64AE3" w:rsidRPr="00834C7E">
        <w:rPr>
          <w:rFonts w:ascii="Arial" w:hAnsi="Arial" w:cs="Arial"/>
          <w:sz w:val="18"/>
          <w:szCs w:val="18"/>
        </w:rPr>
        <w:t xml:space="preserve">auf aktuell </w:t>
      </w:r>
      <w:r w:rsidR="00834C7E" w:rsidRPr="00834C7E">
        <w:rPr>
          <w:rFonts w:ascii="Arial" w:hAnsi="Arial" w:cs="Arial"/>
          <w:sz w:val="18"/>
          <w:szCs w:val="18"/>
        </w:rPr>
        <w:t>10,5</w:t>
      </w:r>
      <w:r w:rsidR="00D64AE3" w:rsidRPr="00834C7E">
        <w:rPr>
          <w:rFonts w:ascii="Arial" w:hAnsi="Arial" w:cs="Arial"/>
          <w:sz w:val="18"/>
          <w:szCs w:val="18"/>
        </w:rPr>
        <w:t xml:space="preserve"> Prozent verbessert.</w:t>
      </w:r>
    </w:p>
    <w:p w:rsidR="008C5030" w:rsidRPr="00834C7E" w:rsidRDefault="00D64AE3" w:rsidP="008C5030">
      <w:pPr>
        <w:spacing w:line="360" w:lineRule="auto"/>
        <w:rPr>
          <w:rFonts w:ascii="Arial" w:hAnsi="Arial" w:cs="Arial"/>
          <w:sz w:val="18"/>
          <w:szCs w:val="18"/>
        </w:rPr>
      </w:pPr>
      <w:r w:rsidRPr="00834C7E">
        <w:rPr>
          <w:rFonts w:ascii="Arial" w:hAnsi="Arial" w:cs="Arial"/>
          <w:sz w:val="18"/>
          <w:szCs w:val="18"/>
        </w:rPr>
        <w:t xml:space="preserve"> </w:t>
      </w:r>
    </w:p>
    <w:p w:rsidR="00BC5195" w:rsidRPr="00834C7E" w:rsidRDefault="00BC5195" w:rsidP="00D64AE3">
      <w:pPr>
        <w:spacing w:line="360" w:lineRule="auto"/>
        <w:rPr>
          <w:rFonts w:ascii="Arial" w:hAnsi="Arial" w:cs="Arial"/>
          <w:b/>
          <w:sz w:val="18"/>
          <w:szCs w:val="18"/>
        </w:rPr>
      </w:pPr>
      <w:r w:rsidRPr="00834C7E">
        <w:rPr>
          <w:rFonts w:ascii="Arial" w:hAnsi="Arial" w:cs="Arial"/>
          <w:b/>
          <w:sz w:val="18"/>
          <w:szCs w:val="18"/>
        </w:rPr>
        <w:t>Wachsender Automatisierungsdruck in vielen Branchen</w:t>
      </w:r>
      <w:r w:rsidRPr="00834C7E" w:rsidDel="00BC5195">
        <w:rPr>
          <w:rFonts w:ascii="Arial" w:hAnsi="Arial" w:cs="Arial"/>
          <w:b/>
          <w:sz w:val="18"/>
          <w:szCs w:val="18"/>
        </w:rPr>
        <w:t xml:space="preserve"> </w:t>
      </w:r>
    </w:p>
    <w:p w:rsidR="00D64AE3" w:rsidRPr="00834C7E" w:rsidRDefault="00D64AE3" w:rsidP="00D64AE3">
      <w:pPr>
        <w:spacing w:line="360" w:lineRule="auto"/>
        <w:rPr>
          <w:rFonts w:ascii="Arial" w:hAnsi="Arial" w:cs="Arial"/>
          <w:sz w:val="18"/>
          <w:szCs w:val="18"/>
        </w:rPr>
      </w:pPr>
      <w:r w:rsidRPr="00834C7E">
        <w:rPr>
          <w:rFonts w:ascii="Arial" w:hAnsi="Arial" w:cs="Arial"/>
          <w:sz w:val="18"/>
          <w:szCs w:val="18"/>
        </w:rPr>
        <w:t xml:space="preserve">Die Geschäftsführerin nannte fünf Gründe für das starke Ergebnis: </w:t>
      </w:r>
      <w:r w:rsidR="00FA3BDC" w:rsidRPr="00834C7E">
        <w:rPr>
          <w:rFonts w:ascii="Arial" w:hAnsi="Arial" w:cs="Arial"/>
          <w:sz w:val="18"/>
          <w:szCs w:val="18"/>
        </w:rPr>
        <w:t xml:space="preserve">die </w:t>
      </w:r>
      <w:r w:rsidRPr="00834C7E">
        <w:rPr>
          <w:rFonts w:ascii="Arial" w:hAnsi="Arial" w:cs="Arial"/>
          <w:sz w:val="18"/>
          <w:szCs w:val="18"/>
        </w:rPr>
        <w:t>positive Marktentwicklung weltweit, ein besonders starkes Wachstum in</w:t>
      </w:r>
      <w:r w:rsidR="00792D65" w:rsidRPr="00834C7E">
        <w:rPr>
          <w:rFonts w:ascii="Arial" w:hAnsi="Arial" w:cs="Arial"/>
          <w:sz w:val="18"/>
          <w:szCs w:val="18"/>
        </w:rPr>
        <w:t xml:space="preserve"> wichtigen Branchen</w:t>
      </w:r>
      <w:r w:rsidRPr="00834C7E">
        <w:rPr>
          <w:rFonts w:ascii="Arial" w:hAnsi="Arial" w:cs="Arial"/>
          <w:sz w:val="18"/>
          <w:szCs w:val="18"/>
        </w:rPr>
        <w:t xml:space="preserve"> </w:t>
      </w:r>
      <w:r w:rsidR="00792D65" w:rsidRPr="00834C7E">
        <w:rPr>
          <w:rFonts w:ascii="Arial" w:hAnsi="Arial" w:cs="Arial"/>
          <w:sz w:val="18"/>
          <w:szCs w:val="18"/>
        </w:rPr>
        <w:t>wie der Automobil-, Verpackungs-, Lebensmittel und Getränkeindustrie sowie bei den Maschinen- und Anlagenbauern</w:t>
      </w:r>
      <w:r w:rsidRPr="00834C7E">
        <w:rPr>
          <w:rFonts w:ascii="Arial" w:hAnsi="Arial" w:cs="Arial"/>
          <w:sz w:val="18"/>
          <w:szCs w:val="18"/>
        </w:rPr>
        <w:t xml:space="preserve">, den </w:t>
      </w:r>
      <w:r w:rsidR="00792D65" w:rsidRPr="00834C7E">
        <w:rPr>
          <w:rFonts w:ascii="Arial" w:hAnsi="Arial" w:cs="Arial"/>
          <w:sz w:val="18"/>
          <w:szCs w:val="18"/>
        </w:rPr>
        <w:t xml:space="preserve">allgemein </w:t>
      </w:r>
      <w:r w:rsidRPr="00834C7E">
        <w:rPr>
          <w:rFonts w:ascii="Arial" w:hAnsi="Arial" w:cs="Arial"/>
          <w:sz w:val="18"/>
          <w:szCs w:val="18"/>
        </w:rPr>
        <w:t>wachsenden Automatisierungsdruck in vielen</w:t>
      </w:r>
      <w:r w:rsidR="00792D65" w:rsidRPr="00834C7E">
        <w:rPr>
          <w:rFonts w:ascii="Arial" w:hAnsi="Arial" w:cs="Arial"/>
          <w:sz w:val="18"/>
          <w:szCs w:val="18"/>
        </w:rPr>
        <w:t xml:space="preserve"> weiteren</w:t>
      </w:r>
      <w:r w:rsidRPr="00834C7E">
        <w:rPr>
          <w:rFonts w:ascii="Arial" w:hAnsi="Arial" w:cs="Arial"/>
          <w:sz w:val="18"/>
          <w:szCs w:val="18"/>
        </w:rPr>
        <w:t xml:space="preserve"> Branchen, die gute Lieferperformance von Balluff und </w:t>
      </w:r>
      <w:r w:rsidR="00FA3BDC" w:rsidRPr="00834C7E">
        <w:rPr>
          <w:rFonts w:ascii="Arial" w:hAnsi="Arial" w:cs="Arial"/>
          <w:sz w:val="18"/>
          <w:szCs w:val="18"/>
        </w:rPr>
        <w:t xml:space="preserve">die 2017 erfolgte </w:t>
      </w:r>
      <w:r w:rsidRPr="00834C7E">
        <w:rPr>
          <w:rFonts w:ascii="Arial" w:hAnsi="Arial" w:cs="Arial"/>
          <w:sz w:val="18"/>
          <w:szCs w:val="18"/>
        </w:rPr>
        <w:t xml:space="preserve">Integration der Unternehmen iss </w:t>
      </w:r>
      <w:r w:rsidR="004322EE" w:rsidRPr="00834C7E">
        <w:rPr>
          <w:rFonts w:ascii="Arial" w:hAnsi="Arial" w:cs="Arial"/>
          <w:sz w:val="18"/>
          <w:szCs w:val="18"/>
        </w:rPr>
        <w:t xml:space="preserve">innovative </w:t>
      </w:r>
      <w:proofErr w:type="spellStart"/>
      <w:r w:rsidRPr="00834C7E">
        <w:rPr>
          <w:rFonts w:ascii="Arial" w:hAnsi="Arial" w:cs="Arial"/>
          <w:sz w:val="18"/>
          <w:szCs w:val="18"/>
        </w:rPr>
        <w:t>software</w:t>
      </w:r>
      <w:proofErr w:type="spellEnd"/>
      <w:r w:rsidRPr="00834C7E">
        <w:rPr>
          <w:rFonts w:ascii="Arial" w:hAnsi="Arial" w:cs="Arial"/>
          <w:sz w:val="18"/>
          <w:szCs w:val="18"/>
        </w:rPr>
        <w:t xml:space="preserve"> </w:t>
      </w:r>
      <w:proofErr w:type="spellStart"/>
      <w:r w:rsidRPr="00834C7E">
        <w:rPr>
          <w:rFonts w:ascii="Arial" w:hAnsi="Arial" w:cs="Arial"/>
          <w:sz w:val="18"/>
          <w:szCs w:val="18"/>
        </w:rPr>
        <w:t>services</w:t>
      </w:r>
      <w:proofErr w:type="spellEnd"/>
      <w:r w:rsidRPr="00834C7E">
        <w:rPr>
          <w:rFonts w:ascii="Arial" w:hAnsi="Arial" w:cs="Arial"/>
          <w:sz w:val="18"/>
          <w:szCs w:val="18"/>
        </w:rPr>
        <w:t xml:space="preserve"> und Matrix Vision in die Balluff Gruppe. Die beiden Neuzugänge haben etwa 20 Mio. </w:t>
      </w:r>
      <w:r w:rsidR="00691544" w:rsidRPr="00834C7E">
        <w:rPr>
          <w:rFonts w:ascii="Arial" w:hAnsi="Arial" w:cs="Arial"/>
          <w:sz w:val="18"/>
          <w:szCs w:val="18"/>
        </w:rPr>
        <w:t xml:space="preserve">Euro </w:t>
      </w:r>
      <w:r w:rsidRPr="00834C7E">
        <w:rPr>
          <w:rFonts w:ascii="Arial" w:hAnsi="Arial" w:cs="Arial"/>
          <w:sz w:val="18"/>
          <w:szCs w:val="18"/>
        </w:rPr>
        <w:t xml:space="preserve">zum Umsatzanstieg beigetragen. </w:t>
      </w:r>
    </w:p>
    <w:p w:rsidR="00D64AE3" w:rsidRPr="00834C7E" w:rsidRDefault="00D64AE3" w:rsidP="00D64AE3">
      <w:pPr>
        <w:spacing w:line="360" w:lineRule="auto"/>
        <w:rPr>
          <w:rFonts w:ascii="Arial" w:hAnsi="Arial" w:cs="Arial"/>
          <w:sz w:val="18"/>
          <w:szCs w:val="18"/>
        </w:rPr>
      </w:pPr>
    </w:p>
    <w:p w:rsidR="00773C67" w:rsidRPr="00834C7E" w:rsidRDefault="00D64AE3" w:rsidP="00BD0FBC">
      <w:pPr>
        <w:spacing w:line="360" w:lineRule="auto"/>
        <w:rPr>
          <w:rFonts w:ascii="Arial" w:hAnsi="Arial" w:cs="Arial"/>
          <w:sz w:val="18"/>
          <w:szCs w:val="18"/>
        </w:rPr>
      </w:pPr>
      <w:r w:rsidRPr="00834C7E">
        <w:rPr>
          <w:rFonts w:ascii="Arial" w:hAnsi="Arial" w:cs="Arial"/>
          <w:sz w:val="18"/>
          <w:szCs w:val="18"/>
        </w:rPr>
        <w:lastRenderedPageBreak/>
        <w:t xml:space="preserve">Ein rundum positives Bild zeichnete Stegmaier-Hermle auch vom ersten Quartal 2018. Das Wachstum sei mit rund </w:t>
      </w:r>
      <w:r w:rsidR="00834C7E" w:rsidRPr="00834C7E">
        <w:rPr>
          <w:rFonts w:ascii="Arial" w:hAnsi="Arial" w:cs="Arial"/>
          <w:sz w:val="18"/>
          <w:szCs w:val="18"/>
        </w:rPr>
        <w:t xml:space="preserve">neun </w:t>
      </w:r>
      <w:r w:rsidRPr="00834C7E">
        <w:rPr>
          <w:rFonts w:ascii="Arial" w:hAnsi="Arial" w:cs="Arial"/>
          <w:sz w:val="18"/>
          <w:szCs w:val="18"/>
        </w:rPr>
        <w:t>Prozent nach wie vor sehr stark</w:t>
      </w:r>
      <w:r w:rsidR="00834C7E" w:rsidRPr="00834C7E">
        <w:rPr>
          <w:rFonts w:ascii="Arial" w:hAnsi="Arial" w:cs="Arial"/>
          <w:sz w:val="18"/>
          <w:szCs w:val="18"/>
        </w:rPr>
        <w:t>. D</w:t>
      </w:r>
      <w:r w:rsidRPr="00834C7E">
        <w:rPr>
          <w:rFonts w:ascii="Arial" w:hAnsi="Arial" w:cs="Arial"/>
          <w:sz w:val="18"/>
          <w:szCs w:val="18"/>
        </w:rPr>
        <w:t xml:space="preserve">ie weiterhin positive wirtschaftliche Entwicklung und die aktuelle Auftragslage </w:t>
      </w:r>
      <w:r w:rsidR="00BC5195" w:rsidRPr="00834C7E">
        <w:rPr>
          <w:rFonts w:ascii="Arial" w:hAnsi="Arial" w:cs="Arial"/>
          <w:sz w:val="18"/>
          <w:szCs w:val="18"/>
        </w:rPr>
        <w:t>stimm</w:t>
      </w:r>
      <w:r w:rsidR="00FA3BDC" w:rsidRPr="00834C7E">
        <w:rPr>
          <w:rFonts w:ascii="Arial" w:hAnsi="Arial" w:cs="Arial"/>
          <w:sz w:val="18"/>
          <w:szCs w:val="18"/>
        </w:rPr>
        <w:t>t</w:t>
      </w:r>
      <w:r w:rsidR="00BC5195" w:rsidRPr="00834C7E">
        <w:rPr>
          <w:rFonts w:ascii="Arial" w:hAnsi="Arial" w:cs="Arial"/>
          <w:sz w:val="18"/>
          <w:szCs w:val="18"/>
        </w:rPr>
        <w:t>e</w:t>
      </w:r>
      <w:r w:rsidR="00FA3BDC" w:rsidRPr="00834C7E">
        <w:rPr>
          <w:rFonts w:ascii="Arial" w:hAnsi="Arial" w:cs="Arial"/>
          <w:sz w:val="18"/>
          <w:szCs w:val="18"/>
        </w:rPr>
        <w:t>n</w:t>
      </w:r>
      <w:r w:rsidR="00BC5195" w:rsidRPr="00834C7E">
        <w:rPr>
          <w:rFonts w:ascii="Arial" w:hAnsi="Arial" w:cs="Arial"/>
          <w:sz w:val="18"/>
          <w:szCs w:val="18"/>
        </w:rPr>
        <w:t xml:space="preserve"> </w:t>
      </w:r>
      <w:r w:rsidRPr="00834C7E">
        <w:rPr>
          <w:rFonts w:ascii="Arial" w:hAnsi="Arial" w:cs="Arial"/>
          <w:sz w:val="18"/>
          <w:szCs w:val="18"/>
        </w:rPr>
        <w:t>Balluff für das Gesamtjahr 2018 optimistisch.</w:t>
      </w:r>
      <w:r w:rsidR="00886B5A" w:rsidRPr="00834C7E">
        <w:rPr>
          <w:rFonts w:ascii="Arial" w:hAnsi="Arial" w:cs="Arial"/>
          <w:sz w:val="18"/>
          <w:szCs w:val="18"/>
        </w:rPr>
        <w:t xml:space="preserve"> </w:t>
      </w:r>
      <w:r w:rsidR="00691544" w:rsidRPr="00834C7E">
        <w:rPr>
          <w:rFonts w:ascii="Arial" w:hAnsi="Arial" w:cs="Arial"/>
          <w:sz w:val="18"/>
          <w:szCs w:val="18"/>
        </w:rPr>
        <w:t>Die</w:t>
      </w:r>
      <w:r w:rsidR="00773C67" w:rsidRPr="00834C7E">
        <w:rPr>
          <w:rFonts w:ascii="Arial" w:hAnsi="Arial" w:cs="Arial"/>
          <w:sz w:val="18"/>
          <w:szCs w:val="18"/>
        </w:rPr>
        <w:t xml:space="preserve"> Balluff Gruppe </w:t>
      </w:r>
      <w:r w:rsidR="00691544" w:rsidRPr="00834C7E">
        <w:rPr>
          <w:rFonts w:ascii="Arial" w:hAnsi="Arial" w:cs="Arial"/>
          <w:sz w:val="18"/>
          <w:szCs w:val="18"/>
        </w:rPr>
        <w:t xml:space="preserve">steht auf einem äußerst stabilen finanziellen Fundament: </w:t>
      </w:r>
      <w:r w:rsidR="00773C67" w:rsidRPr="00834C7E">
        <w:rPr>
          <w:rFonts w:ascii="Arial" w:hAnsi="Arial" w:cs="Arial"/>
          <w:sz w:val="18"/>
          <w:szCs w:val="18"/>
        </w:rPr>
        <w:t xml:space="preserve">Die Eigenkapitalquote </w:t>
      </w:r>
      <w:r w:rsidR="00FA3BDC" w:rsidRPr="00834C7E">
        <w:rPr>
          <w:rFonts w:ascii="Arial" w:hAnsi="Arial" w:cs="Arial"/>
          <w:sz w:val="18"/>
          <w:szCs w:val="18"/>
        </w:rPr>
        <w:t xml:space="preserve">ist </w:t>
      </w:r>
      <w:r w:rsidR="00773C67" w:rsidRPr="00834C7E">
        <w:rPr>
          <w:rFonts w:ascii="Arial" w:hAnsi="Arial" w:cs="Arial"/>
          <w:sz w:val="18"/>
          <w:szCs w:val="18"/>
        </w:rPr>
        <w:t xml:space="preserve">mit </w:t>
      </w:r>
      <w:r w:rsidR="003E6B9E" w:rsidRPr="00834C7E">
        <w:rPr>
          <w:rFonts w:ascii="Arial" w:hAnsi="Arial" w:cs="Arial"/>
          <w:sz w:val="18"/>
          <w:szCs w:val="18"/>
        </w:rPr>
        <w:t>7</w:t>
      </w:r>
      <w:r w:rsidR="003E6B9E">
        <w:rPr>
          <w:rFonts w:ascii="Arial" w:hAnsi="Arial" w:cs="Arial"/>
          <w:sz w:val="18"/>
          <w:szCs w:val="18"/>
        </w:rPr>
        <w:t>6</w:t>
      </w:r>
      <w:r w:rsidR="003E6B9E" w:rsidRPr="00834C7E">
        <w:rPr>
          <w:rFonts w:ascii="Arial" w:hAnsi="Arial" w:cs="Arial"/>
          <w:sz w:val="18"/>
          <w:szCs w:val="18"/>
        </w:rPr>
        <w:t xml:space="preserve"> </w:t>
      </w:r>
      <w:r w:rsidR="00773C67" w:rsidRPr="00834C7E">
        <w:rPr>
          <w:rFonts w:ascii="Arial" w:hAnsi="Arial" w:cs="Arial"/>
          <w:sz w:val="18"/>
          <w:szCs w:val="18"/>
        </w:rPr>
        <w:t xml:space="preserve">Prozent </w:t>
      </w:r>
      <w:r w:rsidR="00834C7E" w:rsidRPr="00834C7E">
        <w:rPr>
          <w:rFonts w:ascii="Arial" w:hAnsi="Arial" w:cs="Arial"/>
          <w:sz w:val="18"/>
          <w:szCs w:val="18"/>
        </w:rPr>
        <w:t xml:space="preserve">weiterhin </w:t>
      </w:r>
      <w:r w:rsidR="00773C67" w:rsidRPr="00834C7E">
        <w:rPr>
          <w:rFonts w:ascii="Arial" w:hAnsi="Arial" w:cs="Arial"/>
          <w:sz w:val="18"/>
          <w:szCs w:val="18"/>
        </w:rPr>
        <w:t xml:space="preserve">extrem hoch, und das Banken-Rating von AAA+ ist das </w:t>
      </w:r>
      <w:r w:rsidR="00FA3BDC" w:rsidRPr="00834C7E">
        <w:rPr>
          <w:rFonts w:ascii="Arial" w:hAnsi="Arial" w:cs="Arial"/>
          <w:sz w:val="18"/>
          <w:szCs w:val="18"/>
        </w:rPr>
        <w:t>beste</w:t>
      </w:r>
      <w:r w:rsidR="00773C67" w:rsidRPr="00834C7E">
        <w:rPr>
          <w:rFonts w:ascii="Arial" w:hAnsi="Arial" w:cs="Arial"/>
          <w:sz w:val="18"/>
          <w:szCs w:val="18"/>
        </w:rPr>
        <w:t xml:space="preserve">, </w:t>
      </w:r>
      <w:r w:rsidR="00FC7B95" w:rsidRPr="00834C7E">
        <w:rPr>
          <w:rFonts w:ascii="Arial" w:hAnsi="Arial" w:cs="Arial"/>
          <w:sz w:val="18"/>
          <w:szCs w:val="18"/>
        </w:rPr>
        <w:t>d</w:t>
      </w:r>
      <w:r w:rsidR="00773C67" w:rsidRPr="00834C7E">
        <w:rPr>
          <w:rFonts w:ascii="Arial" w:hAnsi="Arial" w:cs="Arial"/>
          <w:sz w:val="18"/>
          <w:szCs w:val="18"/>
        </w:rPr>
        <w:t xml:space="preserve">as ein Unternehmen dieser Größenordnung erreichen kann. Zudem investiert Balluff mit einer Quote von 13,3 Prozent für Forschung und Entwicklung sehr viel in den zukünftigen Erfolg. </w:t>
      </w:r>
    </w:p>
    <w:p w:rsidR="00773C67" w:rsidRPr="00834C7E" w:rsidRDefault="00773C67" w:rsidP="00BD0FBC">
      <w:pPr>
        <w:spacing w:line="360" w:lineRule="auto"/>
        <w:rPr>
          <w:rFonts w:ascii="Arial" w:hAnsi="Arial" w:cs="Arial"/>
          <w:sz w:val="18"/>
          <w:szCs w:val="18"/>
        </w:rPr>
      </w:pPr>
    </w:p>
    <w:p w:rsidR="00C474EC" w:rsidRPr="00834C7E" w:rsidRDefault="00B97574" w:rsidP="00C474EC">
      <w:pPr>
        <w:spacing w:line="360" w:lineRule="auto"/>
        <w:rPr>
          <w:rFonts w:ascii="Arial" w:hAnsi="Arial" w:cs="Arial"/>
          <w:sz w:val="18"/>
          <w:szCs w:val="18"/>
        </w:rPr>
      </w:pPr>
      <w:r w:rsidRPr="00834C7E">
        <w:rPr>
          <w:rFonts w:ascii="Arial" w:hAnsi="Arial" w:cs="Arial"/>
          <w:sz w:val="18"/>
          <w:szCs w:val="18"/>
        </w:rPr>
        <w:t>D</w:t>
      </w:r>
      <w:r w:rsidR="00C474EC" w:rsidRPr="00834C7E">
        <w:rPr>
          <w:rFonts w:ascii="Arial" w:hAnsi="Arial" w:cs="Arial"/>
          <w:sz w:val="18"/>
          <w:szCs w:val="18"/>
        </w:rPr>
        <w:t xml:space="preserve">as </w:t>
      </w:r>
      <w:r w:rsidRPr="00834C7E">
        <w:rPr>
          <w:rFonts w:ascii="Arial" w:hAnsi="Arial" w:cs="Arial"/>
          <w:sz w:val="18"/>
          <w:szCs w:val="18"/>
        </w:rPr>
        <w:t>damit verbunden</w:t>
      </w:r>
      <w:r w:rsidR="00C474EC" w:rsidRPr="00834C7E">
        <w:rPr>
          <w:rFonts w:ascii="Arial" w:hAnsi="Arial" w:cs="Arial"/>
          <w:sz w:val="18"/>
          <w:szCs w:val="18"/>
        </w:rPr>
        <w:t>e</w:t>
      </w:r>
      <w:r w:rsidRPr="00834C7E">
        <w:rPr>
          <w:rFonts w:ascii="Arial" w:hAnsi="Arial" w:cs="Arial"/>
          <w:sz w:val="18"/>
          <w:szCs w:val="18"/>
        </w:rPr>
        <w:t xml:space="preserve"> Ziel </w:t>
      </w:r>
      <w:r w:rsidR="00C474EC" w:rsidRPr="00834C7E">
        <w:rPr>
          <w:rFonts w:ascii="Arial" w:hAnsi="Arial" w:cs="Arial"/>
          <w:sz w:val="18"/>
          <w:szCs w:val="18"/>
        </w:rPr>
        <w:t xml:space="preserve">nannte </w:t>
      </w:r>
      <w:r w:rsidR="00ED17AE" w:rsidRPr="00834C7E">
        <w:rPr>
          <w:rFonts w:ascii="Arial" w:hAnsi="Arial" w:cs="Arial"/>
          <w:sz w:val="18"/>
          <w:szCs w:val="18"/>
        </w:rPr>
        <w:t xml:space="preserve">Geschäftsführer </w:t>
      </w:r>
      <w:r w:rsidR="00C474EC" w:rsidRPr="00834C7E">
        <w:rPr>
          <w:rFonts w:ascii="Arial" w:hAnsi="Arial" w:cs="Arial"/>
          <w:sz w:val="18"/>
          <w:szCs w:val="18"/>
        </w:rPr>
        <w:t>Mich</w:t>
      </w:r>
      <w:r w:rsidR="0036562F">
        <w:rPr>
          <w:rFonts w:ascii="Arial" w:hAnsi="Arial" w:cs="Arial"/>
          <w:sz w:val="18"/>
          <w:szCs w:val="18"/>
        </w:rPr>
        <w:t>a</w:t>
      </w:r>
      <w:r w:rsidR="00C474EC" w:rsidRPr="00834C7E">
        <w:rPr>
          <w:rFonts w:ascii="Arial" w:hAnsi="Arial" w:cs="Arial"/>
          <w:sz w:val="18"/>
          <w:szCs w:val="18"/>
        </w:rPr>
        <w:t xml:space="preserve">el Unger: „Wir haben den Gruppenumsatz in den vergangenen sieben Jahren verdoppelt, und wir streben </w:t>
      </w:r>
      <w:r w:rsidR="00ED17AE" w:rsidRPr="00834C7E">
        <w:rPr>
          <w:rFonts w:ascii="Arial" w:hAnsi="Arial" w:cs="Arial"/>
          <w:sz w:val="18"/>
          <w:szCs w:val="18"/>
        </w:rPr>
        <w:t>eine weitere Verdopplung in den kommenden</w:t>
      </w:r>
      <w:r w:rsidR="00C474EC" w:rsidRPr="00834C7E">
        <w:rPr>
          <w:rFonts w:ascii="Arial" w:hAnsi="Arial" w:cs="Arial"/>
          <w:sz w:val="18"/>
          <w:szCs w:val="18"/>
        </w:rPr>
        <w:t xml:space="preserve"> fünf bis sieben Jahre</w:t>
      </w:r>
      <w:r w:rsidR="00FA3BDC" w:rsidRPr="00834C7E">
        <w:rPr>
          <w:rFonts w:ascii="Arial" w:hAnsi="Arial" w:cs="Arial"/>
          <w:sz w:val="18"/>
          <w:szCs w:val="18"/>
        </w:rPr>
        <w:t>n</w:t>
      </w:r>
      <w:r w:rsidR="00C474EC" w:rsidRPr="00834C7E">
        <w:rPr>
          <w:rFonts w:ascii="Arial" w:hAnsi="Arial" w:cs="Arial"/>
          <w:sz w:val="18"/>
          <w:szCs w:val="18"/>
        </w:rPr>
        <w:t xml:space="preserve"> an. Dafür muss sich die Organisation </w:t>
      </w:r>
      <w:r w:rsidR="00ED17AE" w:rsidRPr="00834C7E">
        <w:rPr>
          <w:rFonts w:ascii="Arial" w:hAnsi="Arial" w:cs="Arial"/>
          <w:sz w:val="18"/>
          <w:szCs w:val="18"/>
        </w:rPr>
        <w:t xml:space="preserve">stetig </w:t>
      </w:r>
      <w:r w:rsidR="00C474EC" w:rsidRPr="00834C7E">
        <w:rPr>
          <w:rFonts w:ascii="Arial" w:hAnsi="Arial" w:cs="Arial"/>
          <w:sz w:val="18"/>
          <w:szCs w:val="18"/>
        </w:rPr>
        <w:t>weiterentwickeln. Jetzt ist der richtige Zeitpunkt, um die Weichen für die</w:t>
      </w:r>
      <w:bookmarkStart w:id="1" w:name="_GoBack"/>
      <w:bookmarkEnd w:id="1"/>
      <w:r w:rsidR="00C474EC" w:rsidRPr="00834C7E">
        <w:rPr>
          <w:rFonts w:ascii="Arial" w:hAnsi="Arial" w:cs="Arial"/>
          <w:sz w:val="18"/>
          <w:szCs w:val="18"/>
        </w:rPr>
        <w:t xml:space="preserve"> Zukunft zu stellen – und das haben wir getan.“ Unger stellte die Ausrichtung des Unternehmens mit einem klaren Fokus auf die Anforderungen der </w:t>
      </w:r>
      <w:r w:rsidR="00792D65" w:rsidRPr="00834C7E">
        <w:rPr>
          <w:rFonts w:ascii="Arial" w:hAnsi="Arial" w:cs="Arial"/>
          <w:sz w:val="18"/>
          <w:szCs w:val="18"/>
        </w:rPr>
        <w:t xml:space="preserve">wichtigsten </w:t>
      </w:r>
      <w:r w:rsidR="001076F0" w:rsidRPr="00834C7E">
        <w:rPr>
          <w:rFonts w:ascii="Arial" w:hAnsi="Arial" w:cs="Arial"/>
          <w:sz w:val="18"/>
          <w:szCs w:val="18"/>
        </w:rPr>
        <w:t>Hauptindustrie</w:t>
      </w:r>
      <w:r w:rsidR="00691544" w:rsidRPr="00834C7E">
        <w:rPr>
          <w:rFonts w:ascii="Arial" w:hAnsi="Arial" w:cs="Arial"/>
          <w:sz w:val="18"/>
          <w:szCs w:val="18"/>
        </w:rPr>
        <w:t xml:space="preserve">n </w:t>
      </w:r>
      <w:r w:rsidR="00C474EC" w:rsidRPr="00834C7E">
        <w:rPr>
          <w:rFonts w:ascii="Arial" w:hAnsi="Arial" w:cs="Arial"/>
          <w:sz w:val="18"/>
          <w:szCs w:val="18"/>
        </w:rPr>
        <w:t xml:space="preserve">vor. Die Balluff Gruppe ist jetzt in sieben Geschäftsbereiche gegliedert. Drei davon fassen alle </w:t>
      </w:r>
      <w:r w:rsidR="00ED17AE" w:rsidRPr="00834C7E">
        <w:rPr>
          <w:rFonts w:ascii="Arial" w:hAnsi="Arial" w:cs="Arial"/>
          <w:sz w:val="18"/>
          <w:szCs w:val="18"/>
        </w:rPr>
        <w:t>Lösungen</w:t>
      </w:r>
      <w:r w:rsidR="00C474EC" w:rsidRPr="00834C7E">
        <w:rPr>
          <w:rFonts w:ascii="Arial" w:hAnsi="Arial" w:cs="Arial"/>
          <w:sz w:val="18"/>
          <w:szCs w:val="18"/>
        </w:rPr>
        <w:t xml:space="preserve"> für die Hauptindustrien Mobility, </w:t>
      </w:r>
      <w:proofErr w:type="spellStart"/>
      <w:r w:rsidR="00C474EC" w:rsidRPr="00834C7E">
        <w:rPr>
          <w:rFonts w:ascii="Arial" w:hAnsi="Arial" w:cs="Arial"/>
          <w:sz w:val="18"/>
          <w:szCs w:val="18"/>
        </w:rPr>
        <w:t>Packaging</w:t>
      </w:r>
      <w:proofErr w:type="spellEnd"/>
      <w:r w:rsidR="00C474EC" w:rsidRPr="00834C7E">
        <w:rPr>
          <w:rFonts w:ascii="Arial" w:hAnsi="Arial" w:cs="Arial"/>
          <w:sz w:val="18"/>
          <w:szCs w:val="18"/>
        </w:rPr>
        <w:t xml:space="preserve">, Food &amp; </w:t>
      </w:r>
      <w:proofErr w:type="spellStart"/>
      <w:r w:rsidR="00C474EC" w:rsidRPr="00834C7E">
        <w:rPr>
          <w:rFonts w:ascii="Arial" w:hAnsi="Arial" w:cs="Arial"/>
          <w:sz w:val="18"/>
          <w:szCs w:val="18"/>
        </w:rPr>
        <w:t>Beverage</w:t>
      </w:r>
      <w:proofErr w:type="spellEnd"/>
      <w:r w:rsidR="00C474EC" w:rsidRPr="00834C7E">
        <w:rPr>
          <w:rFonts w:ascii="Arial" w:hAnsi="Arial" w:cs="Arial"/>
          <w:sz w:val="18"/>
          <w:szCs w:val="18"/>
        </w:rPr>
        <w:t xml:space="preserve"> sowie </w:t>
      </w:r>
      <w:proofErr w:type="spellStart"/>
      <w:r w:rsidR="00C474EC" w:rsidRPr="00834C7E">
        <w:rPr>
          <w:rFonts w:ascii="Arial" w:hAnsi="Arial" w:cs="Arial"/>
          <w:sz w:val="18"/>
          <w:szCs w:val="18"/>
        </w:rPr>
        <w:t>Machine</w:t>
      </w:r>
      <w:proofErr w:type="spellEnd"/>
      <w:r w:rsidR="00C474EC" w:rsidRPr="00834C7E">
        <w:rPr>
          <w:rFonts w:ascii="Arial" w:hAnsi="Arial" w:cs="Arial"/>
          <w:sz w:val="18"/>
          <w:szCs w:val="18"/>
        </w:rPr>
        <w:t xml:space="preserve"> &amp; Plant Engineering jeweils in einer organisatorischen Einheit zusammen. Darüber hinaus gibt es mit Marketing </w:t>
      </w:r>
      <w:r w:rsidR="00ED17AE" w:rsidRPr="00834C7E">
        <w:rPr>
          <w:rFonts w:ascii="Arial" w:hAnsi="Arial" w:cs="Arial"/>
          <w:sz w:val="18"/>
          <w:szCs w:val="18"/>
        </w:rPr>
        <w:t xml:space="preserve">&amp; </w:t>
      </w:r>
      <w:r w:rsidR="00C474EC" w:rsidRPr="00834C7E">
        <w:rPr>
          <w:rFonts w:ascii="Arial" w:hAnsi="Arial" w:cs="Arial"/>
          <w:sz w:val="18"/>
          <w:szCs w:val="18"/>
        </w:rPr>
        <w:t xml:space="preserve">Sales, Technology, Supply Chain </w:t>
      </w:r>
      <w:r w:rsidR="00ED17AE" w:rsidRPr="00834C7E">
        <w:rPr>
          <w:rFonts w:ascii="Arial" w:hAnsi="Arial" w:cs="Arial"/>
          <w:sz w:val="18"/>
          <w:szCs w:val="18"/>
        </w:rPr>
        <w:t xml:space="preserve">sowie </w:t>
      </w:r>
      <w:r w:rsidR="00C474EC" w:rsidRPr="00834C7E">
        <w:rPr>
          <w:rFonts w:ascii="Arial" w:hAnsi="Arial" w:cs="Arial"/>
          <w:sz w:val="18"/>
          <w:szCs w:val="18"/>
        </w:rPr>
        <w:t>Services</w:t>
      </w:r>
      <w:r w:rsidR="00ED17AE" w:rsidRPr="00834C7E">
        <w:rPr>
          <w:rFonts w:ascii="Arial" w:hAnsi="Arial" w:cs="Arial"/>
          <w:sz w:val="18"/>
          <w:szCs w:val="18"/>
        </w:rPr>
        <w:t>,</w:t>
      </w:r>
      <w:r w:rsidR="00C474EC" w:rsidRPr="00834C7E">
        <w:rPr>
          <w:rFonts w:ascii="Arial" w:hAnsi="Arial" w:cs="Arial"/>
          <w:sz w:val="18"/>
          <w:szCs w:val="18"/>
        </w:rPr>
        <w:t xml:space="preserve"> Finance &amp; Quality vier weitere Bereiche. Jeder der sieben Bereiche hat eine eigene Leitung, die zusammen die erweiterte Geschäftsleitung bilden. </w:t>
      </w:r>
    </w:p>
    <w:p w:rsidR="00C474EC" w:rsidRPr="00834C7E" w:rsidRDefault="00C474EC" w:rsidP="00C474EC">
      <w:pPr>
        <w:spacing w:line="360" w:lineRule="auto"/>
        <w:rPr>
          <w:rFonts w:ascii="Arial" w:hAnsi="Arial" w:cs="Arial"/>
          <w:sz w:val="18"/>
          <w:szCs w:val="18"/>
        </w:rPr>
      </w:pPr>
    </w:p>
    <w:p w:rsidR="001E50F0" w:rsidRPr="00834C7E" w:rsidRDefault="001076F0" w:rsidP="00C474EC">
      <w:pPr>
        <w:spacing w:line="360" w:lineRule="auto"/>
        <w:rPr>
          <w:rFonts w:ascii="Arial" w:hAnsi="Arial" w:cs="Arial"/>
          <w:b/>
          <w:sz w:val="18"/>
          <w:szCs w:val="18"/>
        </w:rPr>
      </w:pPr>
      <w:r w:rsidRPr="00834C7E">
        <w:rPr>
          <w:rFonts w:ascii="Arial" w:hAnsi="Arial" w:cs="Arial"/>
          <w:b/>
          <w:sz w:val="18"/>
          <w:szCs w:val="18"/>
        </w:rPr>
        <w:t>Konsequente Ausrichtung am Kunden</w:t>
      </w:r>
    </w:p>
    <w:p w:rsidR="00C474EC" w:rsidRPr="00834C7E" w:rsidRDefault="00C474EC" w:rsidP="00C474EC">
      <w:pPr>
        <w:spacing w:line="360" w:lineRule="auto"/>
        <w:rPr>
          <w:rFonts w:ascii="Arial" w:hAnsi="Arial" w:cs="Arial"/>
          <w:sz w:val="18"/>
          <w:szCs w:val="18"/>
        </w:rPr>
      </w:pPr>
      <w:r w:rsidRPr="00834C7E">
        <w:rPr>
          <w:rFonts w:ascii="Arial" w:hAnsi="Arial" w:cs="Arial"/>
          <w:sz w:val="18"/>
          <w:szCs w:val="18"/>
        </w:rPr>
        <w:t>„</w:t>
      </w:r>
      <w:r w:rsidR="00792D65" w:rsidRPr="00834C7E">
        <w:rPr>
          <w:rFonts w:ascii="Arial" w:hAnsi="Arial" w:cs="Arial"/>
          <w:sz w:val="18"/>
          <w:szCs w:val="18"/>
        </w:rPr>
        <w:t xml:space="preserve">Im Mittelpunkt unserer strategischen </w:t>
      </w:r>
      <w:r w:rsidRPr="00834C7E">
        <w:rPr>
          <w:rFonts w:ascii="Arial" w:hAnsi="Arial" w:cs="Arial"/>
          <w:sz w:val="18"/>
          <w:szCs w:val="18"/>
        </w:rPr>
        <w:t>Ausrichtung steht der Kunde</w:t>
      </w:r>
      <w:r w:rsidR="00792D65" w:rsidRPr="00834C7E">
        <w:rPr>
          <w:rFonts w:ascii="Arial" w:hAnsi="Arial" w:cs="Arial"/>
          <w:sz w:val="18"/>
          <w:szCs w:val="18"/>
        </w:rPr>
        <w:t>.</w:t>
      </w:r>
      <w:r w:rsidRPr="00834C7E">
        <w:rPr>
          <w:rFonts w:ascii="Arial" w:hAnsi="Arial" w:cs="Arial"/>
          <w:sz w:val="18"/>
          <w:szCs w:val="18"/>
        </w:rPr>
        <w:t xml:space="preserve"> Die Industrie-Geschäftsbereiche sorgen dafür, dass die Anforderungen der jeweiligen Branchen an neue Produkte und Lösungen in ein relevantes Kundenportfolio übersetzt werden. Dadurch wird unsere Entwicklung </w:t>
      </w:r>
      <w:r w:rsidR="001076F0" w:rsidRPr="00834C7E">
        <w:rPr>
          <w:rFonts w:ascii="Arial" w:hAnsi="Arial" w:cs="Arial"/>
          <w:sz w:val="18"/>
          <w:szCs w:val="18"/>
        </w:rPr>
        <w:t xml:space="preserve">noch </w:t>
      </w:r>
      <w:r w:rsidRPr="00834C7E">
        <w:rPr>
          <w:rFonts w:ascii="Arial" w:hAnsi="Arial" w:cs="Arial"/>
          <w:sz w:val="18"/>
          <w:szCs w:val="18"/>
        </w:rPr>
        <w:t xml:space="preserve">zielgerichteter, schneller und besser auf die Industrien ausgerichtet“, betonte Unger. </w:t>
      </w:r>
      <w:r w:rsidR="00D647D9" w:rsidRPr="00834C7E">
        <w:rPr>
          <w:rFonts w:ascii="Arial" w:hAnsi="Arial" w:cs="Arial"/>
          <w:sz w:val="18"/>
          <w:szCs w:val="18"/>
        </w:rPr>
        <w:t xml:space="preserve">„Die Neuausrichtung </w:t>
      </w:r>
      <w:r w:rsidR="00FC7B95" w:rsidRPr="00834C7E">
        <w:rPr>
          <w:rFonts w:ascii="Arial" w:hAnsi="Arial" w:cs="Arial"/>
          <w:sz w:val="18"/>
          <w:szCs w:val="18"/>
        </w:rPr>
        <w:t xml:space="preserve">setzen </w:t>
      </w:r>
      <w:r w:rsidR="00D647D9" w:rsidRPr="00834C7E">
        <w:rPr>
          <w:rFonts w:ascii="Arial" w:hAnsi="Arial" w:cs="Arial"/>
          <w:sz w:val="18"/>
          <w:szCs w:val="18"/>
        </w:rPr>
        <w:t xml:space="preserve">wir jetzt aus einer Position der Stärke heraus um – und sie bildet die Basis dafür, das Unternehmen Balluff </w:t>
      </w:r>
      <w:r w:rsidR="00FC7B95" w:rsidRPr="00834C7E">
        <w:rPr>
          <w:rFonts w:ascii="Arial" w:hAnsi="Arial" w:cs="Arial"/>
          <w:sz w:val="18"/>
          <w:szCs w:val="18"/>
        </w:rPr>
        <w:t>konsequent weiterzuentwickeln</w:t>
      </w:r>
      <w:r w:rsidR="005938B0" w:rsidRPr="00834C7E">
        <w:rPr>
          <w:rFonts w:ascii="Arial" w:hAnsi="Arial" w:cs="Arial"/>
          <w:sz w:val="18"/>
          <w:szCs w:val="18"/>
        </w:rPr>
        <w:t xml:space="preserve">, es auf die nächste Stufe zu bringen </w:t>
      </w:r>
      <w:r w:rsidR="00D647D9" w:rsidRPr="00834C7E">
        <w:rPr>
          <w:rFonts w:ascii="Arial" w:hAnsi="Arial" w:cs="Arial"/>
          <w:sz w:val="18"/>
          <w:szCs w:val="18"/>
        </w:rPr>
        <w:t>und für die Zukunft aufzustellen.“</w:t>
      </w:r>
    </w:p>
    <w:p w:rsidR="00D647D9" w:rsidRPr="00834C7E" w:rsidRDefault="00D647D9" w:rsidP="00C474EC">
      <w:pPr>
        <w:spacing w:line="360" w:lineRule="auto"/>
        <w:rPr>
          <w:rFonts w:ascii="Arial" w:hAnsi="Arial" w:cs="Arial"/>
          <w:sz w:val="18"/>
          <w:szCs w:val="18"/>
        </w:rPr>
      </w:pPr>
    </w:p>
    <w:p w:rsidR="00E1767E" w:rsidRPr="00834C7E" w:rsidRDefault="007654DD" w:rsidP="00183C18">
      <w:pPr>
        <w:spacing w:line="360" w:lineRule="auto"/>
        <w:rPr>
          <w:rFonts w:ascii="Arial" w:hAnsi="Arial" w:cs="Arial"/>
          <w:b/>
          <w:sz w:val="18"/>
          <w:szCs w:val="18"/>
        </w:rPr>
      </w:pPr>
      <w:r w:rsidRPr="00834C7E">
        <w:rPr>
          <w:rFonts w:ascii="Arial" w:hAnsi="Arial" w:cs="Arial"/>
          <w:b/>
          <w:sz w:val="18"/>
          <w:szCs w:val="18"/>
        </w:rPr>
        <w:t xml:space="preserve">Automations-Erfahrung auf das </w:t>
      </w:r>
      <w:proofErr w:type="spellStart"/>
      <w:r w:rsidRPr="00834C7E">
        <w:rPr>
          <w:rFonts w:ascii="Arial" w:hAnsi="Arial" w:cs="Arial"/>
          <w:b/>
          <w:sz w:val="18"/>
          <w:szCs w:val="18"/>
        </w:rPr>
        <w:t>IIoT</w:t>
      </w:r>
      <w:proofErr w:type="spellEnd"/>
      <w:r w:rsidRPr="00834C7E">
        <w:rPr>
          <w:rFonts w:ascii="Arial" w:hAnsi="Arial" w:cs="Arial"/>
          <w:b/>
          <w:sz w:val="18"/>
          <w:szCs w:val="18"/>
        </w:rPr>
        <w:t xml:space="preserve"> übertragen  </w:t>
      </w:r>
    </w:p>
    <w:p w:rsidR="00183C18" w:rsidRPr="00834C7E" w:rsidRDefault="00D647D9" w:rsidP="006548CA">
      <w:pPr>
        <w:spacing w:line="360" w:lineRule="auto"/>
        <w:rPr>
          <w:rFonts w:ascii="Arial" w:hAnsi="Arial" w:cs="Arial"/>
          <w:sz w:val="18"/>
          <w:szCs w:val="18"/>
        </w:rPr>
      </w:pPr>
      <w:r w:rsidRPr="00834C7E">
        <w:rPr>
          <w:rFonts w:ascii="Arial" w:hAnsi="Arial" w:cs="Arial"/>
          <w:sz w:val="18"/>
          <w:szCs w:val="18"/>
        </w:rPr>
        <w:t xml:space="preserve">Wie diese Zukunft aussehen wird, skizzierte </w:t>
      </w:r>
      <w:r w:rsidR="006E1AE4" w:rsidRPr="00834C7E">
        <w:rPr>
          <w:rFonts w:ascii="Arial" w:hAnsi="Arial" w:cs="Arial"/>
          <w:sz w:val="18"/>
          <w:szCs w:val="18"/>
        </w:rPr>
        <w:t>Geschäftsführer</w:t>
      </w:r>
      <w:r w:rsidRPr="00834C7E">
        <w:rPr>
          <w:rFonts w:ascii="Arial" w:hAnsi="Arial" w:cs="Arial"/>
          <w:sz w:val="18"/>
          <w:szCs w:val="18"/>
        </w:rPr>
        <w:t xml:space="preserve"> Florian Hermle. </w:t>
      </w:r>
      <w:r w:rsidR="00183C18" w:rsidRPr="00834C7E">
        <w:rPr>
          <w:rFonts w:ascii="Arial" w:hAnsi="Arial" w:cs="Arial"/>
          <w:sz w:val="18"/>
          <w:szCs w:val="18"/>
        </w:rPr>
        <w:t xml:space="preserve">Balluff gestalte seit mehr als 50 Jahren die Automation, habe diese Erfahrung auf den Wandel hin zum </w:t>
      </w:r>
      <w:proofErr w:type="spellStart"/>
      <w:r w:rsidR="00183C18" w:rsidRPr="00834C7E">
        <w:rPr>
          <w:rFonts w:ascii="Arial" w:hAnsi="Arial" w:cs="Arial"/>
          <w:sz w:val="18"/>
          <w:szCs w:val="18"/>
        </w:rPr>
        <w:t>IIoT</w:t>
      </w:r>
      <w:proofErr w:type="spellEnd"/>
      <w:r w:rsidR="00183C18" w:rsidRPr="00834C7E">
        <w:rPr>
          <w:rFonts w:ascii="Arial" w:hAnsi="Arial" w:cs="Arial"/>
          <w:sz w:val="18"/>
          <w:szCs w:val="18"/>
        </w:rPr>
        <w:t xml:space="preserve"> übertragen und biete heute alle nötigen Lösungen von der Datenerzeugung über den Transport bis zur </w:t>
      </w:r>
      <w:r w:rsidR="00183C18" w:rsidRPr="00834C7E">
        <w:rPr>
          <w:rFonts w:ascii="Arial" w:hAnsi="Arial" w:cs="Arial"/>
          <w:sz w:val="18"/>
          <w:szCs w:val="18"/>
        </w:rPr>
        <w:lastRenderedPageBreak/>
        <w:t xml:space="preserve">Auswertung. Balluff sei sehr stark </w:t>
      </w:r>
      <w:r w:rsidR="00EA60C3" w:rsidRPr="00834C7E">
        <w:rPr>
          <w:rFonts w:ascii="Arial" w:hAnsi="Arial" w:cs="Arial"/>
          <w:sz w:val="18"/>
          <w:szCs w:val="18"/>
        </w:rPr>
        <w:t xml:space="preserve">in den </w:t>
      </w:r>
      <w:r w:rsidR="00183C18" w:rsidRPr="00834C7E">
        <w:rPr>
          <w:rFonts w:ascii="Arial" w:hAnsi="Arial" w:cs="Arial"/>
          <w:sz w:val="18"/>
          <w:szCs w:val="18"/>
        </w:rPr>
        <w:t>Bereich</w:t>
      </w:r>
      <w:r w:rsidR="00EA60C3" w:rsidRPr="00834C7E">
        <w:rPr>
          <w:rFonts w:ascii="Arial" w:hAnsi="Arial" w:cs="Arial"/>
          <w:sz w:val="18"/>
          <w:szCs w:val="18"/>
        </w:rPr>
        <w:t>en</w:t>
      </w:r>
      <w:r w:rsidR="00183C18" w:rsidRPr="00834C7E">
        <w:rPr>
          <w:rFonts w:ascii="Arial" w:hAnsi="Arial" w:cs="Arial"/>
          <w:sz w:val="18"/>
          <w:szCs w:val="18"/>
        </w:rPr>
        <w:t xml:space="preserve"> Hardware, Konnektivität und dem Sichtbarmachen von Daten. </w:t>
      </w:r>
      <w:r w:rsidR="00EA60C3" w:rsidRPr="00834C7E">
        <w:rPr>
          <w:rFonts w:ascii="Arial" w:hAnsi="Arial" w:cs="Arial"/>
          <w:sz w:val="18"/>
          <w:szCs w:val="18"/>
        </w:rPr>
        <w:t xml:space="preserve">Die Daten schaffen Transparenz und machen sichtbar, was wann und warum </w:t>
      </w:r>
      <w:r w:rsidR="00183C18" w:rsidRPr="00834C7E">
        <w:rPr>
          <w:rFonts w:ascii="Arial" w:hAnsi="Arial" w:cs="Arial"/>
          <w:sz w:val="18"/>
          <w:szCs w:val="18"/>
        </w:rPr>
        <w:t>etwas in der Produktion passiert.</w:t>
      </w:r>
      <w:r w:rsidR="001A6E66" w:rsidRPr="00834C7E">
        <w:rPr>
          <w:rFonts w:ascii="Arial" w:hAnsi="Arial" w:cs="Arial"/>
          <w:sz w:val="18"/>
          <w:szCs w:val="18"/>
        </w:rPr>
        <w:t xml:space="preserve"> </w:t>
      </w:r>
      <w:r w:rsidR="00EA60C3" w:rsidRPr="00834C7E">
        <w:rPr>
          <w:rFonts w:ascii="Arial" w:hAnsi="Arial" w:cs="Arial"/>
          <w:sz w:val="18"/>
          <w:szCs w:val="18"/>
        </w:rPr>
        <w:t xml:space="preserve">Laut Hermle </w:t>
      </w:r>
      <w:r w:rsidR="00183C18" w:rsidRPr="00834C7E">
        <w:rPr>
          <w:rFonts w:ascii="Arial" w:hAnsi="Arial" w:cs="Arial"/>
          <w:sz w:val="18"/>
          <w:szCs w:val="18"/>
        </w:rPr>
        <w:t>legt Balluff künftig einen stärkeren Fokus auf Software</w:t>
      </w:r>
      <w:r w:rsidR="001A6E66" w:rsidRPr="00834C7E">
        <w:rPr>
          <w:rFonts w:ascii="Arial" w:hAnsi="Arial" w:cs="Arial"/>
          <w:sz w:val="18"/>
          <w:szCs w:val="18"/>
        </w:rPr>
        <w:t xml:space="preserve">, um </w:t>
      </w:r>
      <w:r w:rsidR="00183C18" w:rsidRPr="00834C7E">
        <w:rPr>
          <w:rFonts w:ascii="Arial" w:hAnsi="Arial" w:cs="Arial"/>
          <w:sz w:val="18"/>
          <w:szCs w:val="18"/>
        </w:rPr>
        <w:t xml:space="preserve">noch besser ganzheitliche Automatisierungslösungen aus einer Hand zu liefern. </w:t>
      </w:r>
      <w:r w:rsidR="006E1AE4" w:rsidRPr="00834C7E">
        <w:rPr>
          <w:rFonts w:ascii="Arial" w:hAnsi="Arial" w:cs="Arial"/>
          <w:sz w:val="18"/>
          <w:szCs w:val="18"/>
        </w:rPr>
        <w:t>„</w:t>
      </w:r>
      <w:r w:rsidR="00183C18" w:rsidRPr="00834C7E">
        <w:rPr>
          <w:rFonts w:ascii="Arial" w:hAnsi="Arial" w:cs="Arial"/>
          <w:sz w:val="18"/>
          <w:szCs w:val="18"/>
        </w:rPr>
        <w:t xml:space="preserve">Deshalb haben wir 2017 das Stuttgarter Softwareunternehmen iss innovative </w:t>
      </w:r>
      <w:proofErr w:type="spellStart"/>
      <w:r w:rsidR="00183C18" w:rsidRPr="00834C7E">
        <w:rPr>
          <w:rFonts w:ascii="Arial" w:hAnsi="Arial" w:cs="Arial"/>
          <w:sz w:val="18"/>
          <w:szCs w:val="18"/>
        </w:rPr>
        <w:t>software</w:t>
      </w:r>
      <w:proofErr w:type="spellEnd"/>
      <w:r w:rsidR="00183C18" w:rsidRPr="00834C7E">
        <w:rPr>
          <w:rFonts w:ascii="Arial" w:hAnsi="Arial" w:cs="Arial"/>
          <w:sz w:val="18"/>
          <w:szCs w:val="18"/>
        </w:rPr>
        <w:t xml:space="preserve"> </w:t>
      </w:r>
      <w:proofErr w:type="spellStart"/>
      <w:r w:rsidR="00183C18" w:rsidRPr="00834C7E">
        <w:rPr>
          <w:rFonts w:ascii="Arial" w:hAnsi="Arial" w:cs="Arial"/>
          <w:sz w:val="18"/>
          <w:szCs w:val="18"/>
        </w:rPr>
        <w:t>services</w:t>
      </w:r>
      <w:proofErr w:type="spellEnd"/>
      <w:r w:rsidR="00183C18" w:rsidRPr="00834C7E">
        <w:rPr>
          <w:rFonts w:ascii="Arial" w:hAnsi="Arial" w:cs="Arial"/>
          <w:sz w:val="18"/>
          <w:szCs w:val="18"/>
        </w:rPr>
        <w:t xml:space="preserve"> und den </w:t>
      </w:r>
      <w:proofErr w:type="spellStart"/>
      <w:r w:rsidR="00183C18" w:rsidRPr="00834C7E">
        <w:rPr>
          <w:rFonts w:ascii="Arial" w:hAnsi="Arial" w:cs="Arial"/>
          <w:sz w:val="18"/>
          <w:szCs w:val="18"/>
        </w:rPr>
        <w:t>Machine</w:t>
      </w:r>
      <w:proofErr w:type="spellEnd"/>
      <w:r w:rsidR="00183C18" w:rsidRPr="00834C7E">
        <w:rPr>
          <w:rFonts w:ascii="Arial" w:hAnsi="Arial" w:cs="Arial"/>
          <w:sz w:val="18"/>
          <w:szCs w:val="18"/>
        </w:rPr>
        <w:t xml:space="preserve">-Vision-Pionier Matrix Vision in die Gruppe integriert. </w:t>
      </w:r>
      <w:r w:rsidR="001076F0" w:rsidRPr="00834C7E">
        <w:rPr>
          <w:rFonts w:ascii="Arial" w:hAnsi="Arial" w:cs="Arial"/>
          <w:sz w:val="18"/>
          <w:szCs w:val="18"/>
        </w:rPr>
        <w:t xml:space="preserve">Dieses </w:t>
      </w:r>
      <w:r w:rsidR="00183C18" w:rsidRPr="00834C7E">
        <w:rPr>
          <w:rFonts w:ascii="Arial" w:hAnsi="Arial" w:cs="Arial"/>
          <w:sz w:val="18"/>
          <w:szCs w:val="18"/>
        </w:rPr>
        <w:t>Know-how h</w:t>
      </w:r>
      <w:r w:rsidR="001A6E66" w:rsidRPr="00834C7E">
        <w:rPr>
          <w:rFonts w:ascii="Arial" w:hAnsi="Arial" w:cs="Arial"/>
          <w:sz w:val="18"/>
          <w:szCs w:val="18"/>
        </w:rPr>
        <w:t>ilft uns</w:t>
      </w:r>
      <w:r w:rsidR="00183C18" w:rsidRPr="00834C7E">
        <w:rPr>
          <w:rFonts w:ascii="Arial" w:hAnsi="Arial" w:cs="Arial"/>
          <w:sz w:val="18"/>
          <w:szCs w:val="18"/>
        </w:rPr>
        <w:t>, die großen Wachstumschancen der Digitalisierung noch besser und schneller zu nutzen und unser Portfolio sowohl im Bereich der Hardware als auch der Software zu erweitern“, zeig</w:t>
      </w:r>
      <w:r w:rsidR="00691544" w:rsidRPr="00834C7E">
        <w:rPr>
          <w:rFonts w:ascii="Arial" w:hAnsi="Arial" w:cs="Arial"/>
          <w:sz w:val="18"/>
          <w:szCs w:val="18"/>
        </w:rPr>
        <w:t>t</w:t>
      </w:r>
      <w:r w:rsidR="00183C18" w:rsidRPr="00834C7E">
        <w:rPr>
          <w:rFonts w:ascii="Arial" w:hAnsi="Arial" w:cs="Arial"/>
          <w:sz w:val="18"/>
          <w:szCs w:val="18"/>
        </w:rPr>
        <w:t>e sich Hermle überzeugt.</w:t>
      </w:r>
    </w:p>
    <w:p w:rsidR="00183C18" w:rsidRPr="00834C7E" w:rsidRDefault="00183C18" w:rsidP="00183C18">
      <w:pPr>
        <w:spacing w:line="360" w:lineRule="auto"/>
        <w:rPr>
          <w:rFonts w:ascii="Arial" w:hAnsi="Arial" w:cs="Arial"/>
          <w:sz w:val="18"/>
          <w:szCs w:val="18"/>
        </w:rPr>
      </w:pPr>
    </w:p>
    <w:p w:rsidR="00E304B3" w:rsidRPr="00834C7E" w:rsidRDefault="00183C18" w:rsidP="00183C18">
      <w:pPr>
        <w:spacing w:line="360" w:lineRule="auto"/>
        <w:rPr>
          <w:rFonts w:ascii="Arial" w:hAnsi="Arial" w:cs="Arial"/>
          <w:sz w:val="18"/>
          <w:szCs w:val="18"/>
        </w:rPr>
      </w:pPr>
      <w:r w:rsidRPr="00834C7E">
        <w:rPr>
          <w:rFonts w:ascii="Arial" w:hAnsi="Arial" w:cs="Arial"/>
          <w:sz w:val="18"/>
          <w:szCs w:val="18"/>
        </w:rPr>
        <w:t>Das Ziel sei es, Technologie, Software und externe Partnern in einem offenen Ökosystem zusammenzubringen</w:t>
      </w:r>
      <w:r w:rsidR="00792D65" w:rsidRPr="00834C7E">
        <w:rPr>
          <w:rFonts w:ascii="Arial" w:hAnsi="Arial" w:cs="Arial"/>
          <w:sz w:val="18"/>
          <w:szCs w:val="18"/>
        </w:rPr>
        <w:t>, um so die Wettbewerbsfähigkeiten der Kunden weiter zu steigern</w:t>
      </w:r>
      <w:r w:rsidR="001D4C34" w:rsidRPr="00834C7E">
        <w:rPr>
          <w:rFonts w:ascii="Arial" w:hAnsi="Arial" w:cs="Arial"/>
          <w:sz w:val="18"/>
          <w:szCs w:val="18"/>
        </w:rPr>
        <w:t xml:space="preserve"> und sie von der Integration über die Analyse der Daten bis zur Diagnose zu unterstützen.</w:t>
      </w:r>
      <w:r w:rsidR="00792D65" w:rsidRPr="00834C7E">
        <w:rPr>
          <w:rFonts w:ascii="Arial" w:hAnsi="Arial" w:cs="Arial"/>
          <w:sz w:val="18"/>
          <w:szCs w:val="18"/>
        </w:rPr>
        <w:t xml:space="preserve"> </w:t>
      </w:r>
      <w:r w:rsidRPr="00834C7E">
        <w:rPr>
          <w:rFonts w:ascii="Arial" w:hAnsi="Arial" w:cs="Arial"/>
          <w:sz w:val="18"/>
          <w:szCs w:val="18"/>
        </w:rPr>
        <w:t xml:space="preserve">Die externen Partner könnten dabei Big-Data-Spezialisten, Zulieferer, Produzenten oder Komponentenhersteller sein. So entstünden Lösungen, </w:t>
      </w:r>
      <w:r w:rsidR="00D6787C" w:rsidRPr="00834C7E">
        <w:rPr>
          <w:rFonts w:ascii="Arial" w:hAnsi="Arial" w:cs="Arial"/>
          <w:sz w:val="18"/>
          <w:szCs w:val="18"/>
        </w:rPr>
        <w:t xml:space="preserve">die </w:t>
      </w:r>
      <w:r w:rsidRPr="00834C7E">
        <w:rPr>
          <w:rFonts w:ascii="Arial" w:hAnsi="Arial" w:cs="Arial"/>
          <w:sz w:val="18"/>
          <w:szCs w:val="18"/>
        </w:rPr>
        <w:t>den gesamten Wertschöpfungsprozess vom Lager-Management und Einkauf über das Asset Management bis zur smarten Produktion begleiten</w:t>
      </w:r>
      <w:r w:rsidR="00BE7240" w:rsidRPr="00834C7E">
        <w:rPr>
          <w:rFonts w:ascii="Arial" w:hAnsi="Arial" w:cs="Arial"/>
          <w:sz w:val="18"/>
          <w:szCs w:val="18"/>
        </w:rPr>
        <w:t xml:space="preserve"> und effizientere Abläufe ermöglichen.</w:t>
      </w:r>
      <w:r w:rsidRPr="00834C7E">
        <w:rPr>
          <w:rFonts w:ascii="Arial" w:hAnsi="Arial" w:cs="Arial"/>
          <w:sz w:val="18"/>
          <w:szCs w:val="18"/>
        </w:rPr>
        <w:t xml:space="preserve"> </w:t>
      </w:r>
    </w:p>
    <w:p w:rsidR="00183C18" w:rsidRPr="00834C7E" w:rsidRDefault="00E304B3" w:rsidP="00183C18">
      <w:pPr>
        <w:spacing w:line="360" w:lineRule="auto"/>
        <w:rPr>
          <w:rFonts w:ascii="Arial" w:hAnsi="Arial" w:cs="Arial"/>
          <w:sz w:val="18"/>
          <w:szCs w:val="18"/>
        </w:rPr>
      </w:pPr>
      <w:r w:rsidRPr="00834C7E">
        <w:rPr>
          <w:rFonts w:ascii="Arial" w:hAnsi="Arial" w:cs="Arial"/>
          <w:sz w:val="18"/>
          <w:szCs w:val="18"/>
        </w:rPr>
        <w:t xml:space="preserve">Die Lösungen können an einer einzelnen Maschine </w:t>
      </w:r>
      <w:r w:rsidR="00763FB7" w:rsidRPr="00834C7E">
        <w:rPr>
          <w:rFonts w:ascii="Arial" w:hAnsi="Arial" w:cs="Arial"/>
          <w:sz w:val="18"/>
          <w:szCs w:val="18"/>
        </w:rPr>
        <w:t xml:space="preserve">in einem </w:t>
      </w:r>
      <w:r w:rsidRPr="00834C7E">
        <w:rPr>
          <w:rFonts w:ascii="Arial" w:hAnsi="Arial" w:cs="Arial"/>
          <w:sz w:val="18"/>
          <w:szCs w:val="18"/>
        </w:rPr>
        <w:t xml:space="preserve">Maschinenpark oder sogar </w:t>
      </w:r>
      <w:r w:rsidR="00763FB7" w:rsidRPr="00834C7E">
        <w:rPr>
          <w:rFonts w:ascii="Arial" w:hAnsi="Arial" w:cs="Arial"/>
          <w:sz w:val="18"/>
          <w:szCs w:val="18"/>
        </w:rPr>
        <w:t>u</w:t>
      </w:r>
      <w:r w:rsidRPr="00834C7E">
        <w:rPr>
          <w:rFonts w:ascii="Arial" w:hAnsi="Arial" w:cs="Arial"/>
          <w:sz w:val="18"/>
          <w:szCs w:val="18"/>
        </w:rPr>
        <w:t>nternehmensübergreifend eingesetzt werden</w:t>
      </w:r>
      <w:r w:rsidR="00763FB7" w:rsidRPr="00834C7E">
        <w:rPr>
          <w:rFonts w:ascii="Arial" w:hAnsi="Arial" w:cs="Arial"/>
          <w:sz w:val="18"/>
          <w:szCs w:val="18"/>
        </w:rPr>
        <w:t>.</w:t>
      </w:r>
      <w:r w:rsidRPr="00834C7E">
        <w:rPr>
          <w:rFonts w:ascii="Arial" w:hAnsi="Arial" w:cs="Arial"/>
          <w:sz w:val="18"/>
          <w:szCs w:val="18"/>
        </w:rPr>
        <w:t xml:space="preserve"> </w:t>
      </w:r>
      <w:r w:rsidR="00FA3BDC" w:rsidRPr="00834C7E">
        <w:rPr>
          <w:rFonts w:ascii="Arial" w:hAnsi="Arial" w:cs="Arial"/>
          <w:sz w:val="18"/>
          <w:szCs w:val="18"/>
        </w:rPr>
        <w:t>„</w:t>
      </w:r>
      <w:r w:rsidRPr="00834C7E">
        <w:rPr>
          <w:rFonts w:ascii="Arial" w:hAnsi="Arial" w:cs="Arial"/>
          <w:sz w:val="18"/>
          <w:szCs w:val="18"/>
        </w:rPr>
        <w:t>Der Kunde ist dabei stets Herr der Lage und</w:t>
      </w:r>
      <w:r w:rsidR="00EA60C3" w:rsidRPr="00834C7E">
        <w:rPr>
          <w:rFonts w:ascii="Arial" w:hAnsi="Arial" w:cs="Arial"/>
          <w:sz w:val="18"/>
          <w:szCs w:val="18"/>
        </w:rPr>
        <w:t xml:space="preserve"> – </w:t>
      </w:r>
      <w:r w:rsidRPr="00834C7E">
        <w:rPr>
          <w:rFonts w:ascii="Arial" w:hAnsi="Arial" w:cs="Arial"/>
          <w:sz w:val="18"/>
          <w:szCs w:val="18"/>
        </w:rPr>
        <w:t>noch viel wichtiger – Herr seiner Daten</w:t>
      </w:r>
      <w:r w:rsidR="00FA3BDC" w:rsidRPr="00834C7E">
        <w:rPr>
          <w:rFonts w:ascii="Arial" w:hAnsi="Arial" w:cs="Arial"/>
          <w:sz w:val="18"/>
          <w:szCs w:val="18"/>
        </w:rPr>
        <w:t>“, betont Hermle.</w:t>
      </w:r>
      <w:r w:rsidRPr="00834C7E">
        <w:rPr>
          <w:rFonts w:ascii="Arial" w:hAnsi="Arial" w:cs="Arial"/>
          <w:sz w:val="18"/>
          <w:szCs w:val="18"/>
        </w:rPr>
        <w:t xml:space="preserve"> </w:t>
      </w:r>
    </w:p>
    <w:p w:rsidR="00E304B3" w:rsidRPr="00834C7E" w:rsidRDefault="00E304B3" w:rsidP="00183C18">
      <w:pPr>
        <w:spacing w:line="360" w:lineRule="auto"/>
        <w:rPr>
          <w:rFonts w:ascii="Arial" w:hAnsi="Arial" w:cs="Arial"/>
          <w:sz w:val="18"/>
          <w:szCs w:val="18"/>
        </w:rPr>
      </w:pPr>
    </w:p>
    <w:p w:rsidR="00B26D3B" w:rsidRPr="00834C7E" w:rsidRDefault="00B26D3B" w:rsidP="00E1767E">
      <w:pPr>
        <w:spacing w:line="360" w:lineRule="auto"/>
        <w:rPr>
          <w:rFonts w:ascii="Arial" w:hAnsi="Arial" w:cs="Arial"/>
          <w:b/>
          <w:sz w:val="18"/>
          <w:szCs w:val="18"/>
        </w:rPr>
      </w:pPr>
      <w:r w:rsidRPr="00834C7E">
        <w:rPr>
          <w:rFonts w:ascii="Arial" w:hAnsi="Arial" w:cs="Arial"/>
          <w:b/>
          <w:sz w:val="18"/>
          <w:szCs w:val="18"/>
        </w:rPr>
        <w:t>Intelligen</w:t>
      </w:r>
      <w:r w:rsidR="001A6E66" w:rsidRPr="00834C7E">
        <w:rPr>
          <w:rFonts w:ascii="Arial" w:hAnsi="Arial" w:cs="Arial"/>
          <w:b/>
          <w:sz w:val="18"/>
          <w:szCs w:val="18"/>
        </w:rPr>
        <w:t>t</w:t>
      </w:r>
      <w:r w:rsidRPr="00834C7E">
        <w:rPr>
          <w:rFonts w:ascii="Arial" w:hAnsi="Arial" w:cs="Arial"/>
          <w:b/>
          <w:sz w:val="18"/>
          <w:szCs w:val="18"/>
        </w:rPr>
        <w:t xml:space="preserve"> </w:t>
      </w:r>
      <w:proofErr w:type="spellStart"/>
      <w:r w:rsidRPr="00834C7E">
        <w:rPr>
          <w:rFonts w:ascii="Arial" w:hAnsi="Arial" w:cs="Arial"/>
          <w:b/>
          <w:sz w:val="18"/>
          <w:szCs w:val="18"/>
        </w:rPr>
        <w:t>Production</w:t>
      </w:r>
      <w:proofErr w:type="spellEnd"/>
      <w:r w:rsidRPr="00834C7E">
        <w:rPr>
          <w:rFonts w:ascii="Arial" w:hAnsi="Arial" w:cs="Arial"/>
          <w:b/>
          <w:sz w:val="18"/>
          <w:szCs w:val="18"/>
        </w:rPr>
        <w:t xml:space="preserve"> </w:t>
      </w:r>
      <w:r w:rsidR="00BC5195" w:rsidRPr="00834C7E">
        <w:rPr>
          <w:rFonts w:ascii="Arial" w:hAnsi="Arial" w:cs="Arial"/>
          <w:b/>
          <w:sz w:val="18"/>
          <w:szCs w:val="18"/>
        </w:rPr>
        <w:t xml:space="preserve">von den </w:t>
      </w:r>
      <w:proofErr w:type="spellStart"/>
      <w:r w:rsidR="00BC5195" w:rsidRPr="00834C7E">
        <w:rPr>
          <w:rFonts w:ascii="Arial" w:hAnsi="Arial" w:cs="Arial"/>
          <w:b/>
          <w:sz w:val="18"/>
          <w:szCs w:val="18"/>
        </w:rPr>
        <w:t>Fildern</w:t>
      </w:r>
      <w:proofErr w:type="spellEnd"/>
    </w:p>
    <w:p w:rsidR="00183C18" w:rsidRPr="00834C7E" w:rsidRDefault="00EA60C3" w:rsidP="00E1767E">
      <w:pPr>
        <w:spacing w:line="360" w:lineRule="auto"/>
        <w:rPr>
          <w:rFonts w:ascii="Arial" w:hAnsi="Arial" w:cs="Arial"/>
          <w:sz w:val="18"/>
          <w:szCs w:val="18"/>
        </w:rPr>
      </w:pPr>
      <w:r w:rsidRPr="00834C7E">
        <w:rPr>
          <w:rFonts w:ascii="Arial" w:hAnsi="Arial" w:cs="Arial"/>
          <w:sz w:val="18"/>
          <w:szCs w:val="18"/>
        </w:rPr>
        <w:t xml:space="preserve">Ein Einsatzbeispiel ist die Nutzung von Gussformen in der Automobilindustrie. Dort leihen die Zulieferer </w:t>
      </w:r>
      <w:r w:rsidR="00E91A9B" w:rsidRPr="00834C7E">
        <w:rPr>
          <w:rFonts w:ascii="Arial" w:hAnsi="Arial" w:cs="Arial"/>
          <w:sz w:val="18"/>
          <w:szCs w:val="18"/>
        </w:rPr>
        <w:t xml:space="preserve">wertvolle </w:t>
      </w:r>
      <w:r w:rsidR="00183C18" w:rsidRPr="00834C7E">
        <w:rPr>
          <w:rFonts w:ascii="Arial" w:hAnsi="Arial" w:cs="Arial"/>
          <w:sz w:val="18"/>
          <w:szCs w:val="18"/>
        </w:rPr>
        <w:t xml:space="preserve">Gussformen </w:t>
      </w:r>
      <w:r w:rsidRPr="00834C7E">
        <w:rPr>
          <w:rFonts w:ascii="Arial" w:hAnsi="Arial" w:cs="Arial"/>
          <w:sz w:val="18"/>
          <w:szCs w:val="18"/>
        </w:rPr>
        <w:t>von den Herstellern aus</w:t>
      </w:r>
      <w:r w:rsidR="00183C18" w:rsidRPr="00834C7E">
        <w:rPr>
          <w:rFonts w:ascii="Arial" w:hAnsi="Arial" w:cs="Arial"/>
          <w:sz w:val="18"/>
          <w:szCs w:val="18"/>
        </w:rPr>
        <w:t xml:space="preserve">, um die gewünschten Teile zu produzieren. </w:t>
      </w:r>
      <w:r w:rsidRPr="00834C7E">
        <w:rPr>
          <w:rFonts w:ascii="Arial" w:hAnsi="Arial" w:cs="Arial"/>
          <w:sz w:val="18"/>
          <w:szCs w:val="18"/>
        </w:rPr>
        <w:t>„</w:t>
      </w:r>
      <w:r w:rsidR="00183C18" w:rsidRPr="00834C7E">
        <w:rPr>
          <w:rFonts w:ascii="Arial" w:hAnsi="Arial" w:cs="Arial"/>
          <w:sz w:val="18"/>
          <w:szCs w:val="18"/>
        </w:rPr>
        <w:t>Mit unsere</w:t>
      </w:r>
      <w:r w:rsidR="00AA17B9" w:rsidRPr="00834C7E">
        <w:rPr>
          <w:rFonts w:ascii="Arial" w:hAnsi="Arial" w:cs="Arial"/>
          <w:sz w:val="18"/>
          <w:szCs w:val="18"/>
        </w:rPr>
        <w:t>n Lösungskonzepten</w:t>
      </w:r>
      <w:r w:rsidR="00183C18" w:rsidRPr="00834C7E">
        <w:rPr>
          <w:rFonts w:ascii="Arial" w:hAnsi="Arial" w:cs="Arial"/>
          <w:sz w:val="18"/>
          <w:szCs w:val="18"/>
        </w:rPr>
        <w:t xml:space="preserve"> können </w:t>
      </w:r>
      <w:r w:rsidRPr="00834C7E">
        <w:rPr>
          <w:rFonts w:ascii="Arial" w:hAnsi="Arial" w:cs="Arial"/>
          <w:sz w:val="18"/>
          <w:szCs w:val="18"/>
        </w:rPr>
        <w:t xml:space="preserve">Hersteller </w:t>
      </w:r>
      <w:r w:rsidR="00183C18" w:rsidRPr="00834C7E">
        <w:rPr>
          <w:rFonts w:ascii="Arial" w:hAnsi="Arial" w:cs="Arial"/>
          <w:sz w:val="18"/>
          <w:szCs w:val="18"/>
        </w:rPr>
        <w:t xml:space="preserve">die Service-Daten der jeweiligen </w:t>
      </w:r>
      <w:r w:rsidRPr="00834C7E">
        <w:rPr>
          <w:rFonts w:ascii="Arial" w:hAnsi="Arial" w:cs="Arial"/>
          <w:sz w:val="18"/>
          <w:szCs w:val="18"/>
        </w:rPr>
        <w:t xml:space="preserve">Gussform </w:t>
      </w:r>
      <w:r w:rsidR="00183C18" w:rsidRPr="00834C7E">
        <w:rPr>
          <w:rFonts w:ascii="Arial" w:hAnsi="Arial" w:cs="Arial"/>
          <w:sz w:val="18"/>
          <w:szCs w:val="18"/>
        </w:rPr>
        <w:t>bei den Zulieferern über eine Industrie-Cloud abgerufen und Wartungsintervalle, die Anzahl produzierte</w:t>
      </w:r>
      <w:r w:rsidR="00BC5195" w:rsidRPr="00834C7E">
        <w:rPr>
          <w:rFonts w:ascii="Arial" w:hAnsi="Arial" w:cs="Arial"/>
          <w:sz w:val="18"/>
          <w:szCs w:val="18"/>
        </w:rPr>
        <w:t>r</w:t>
      </w:r>
      <w:r w:rsidR="00183C18" w:rsidRPr="00834C7E">
        <w:rPr>
          <w:rFonts w:ascii="Arial" w:hAnsi="Arial" w:cs="Arial"/>
          <w:sz w:val="18"/>
          <w:szCs w:val="18"/>
        </w:rPr>
        <w:t xml:space="preserve"> Teile oder die Durchschnittstemperatur überwacht werden.</w:t>
      </w:r>
      <w:r w:rsidR="00E1767E" w:rsidRPr="00834C7E">
        <w:rPr>
          <w:rFonts w:ascii="Arial" w:hAnsi="Arial" w:cs="Arial"/>
          <w:sz w:val="18"/>
          <w:szCs w:val="18"/>
        </w:rPr>
        <w:t xml:space="preserve"> Das ist ein Ansatz, </w:t>
      </w:r>
      <w:r w:rsidR="00763FB7" w:rsidRPr="00834C7E">
        <w:rPr>
          <w:rFonts w:ascii="Arial" w:hAnsi="Arial" w:cs="Arial"/>
          <w:sz w:val="18"/>
          <w:szCs w:val="18"/>
        </w:rPr>
        <w:t xml:space="preserve">mit dem wir Schritt für Schritt unsere Kunden dabei unterstützen, </w:t>
      </w:r>
      <w:r w:rsidR="00AA17B9" w:rsidRPr="00834C7E">
        <w:rPr>
          <w:rFonts w:ascii="Arial" w:hAnsi="Arial" w:cs="Arial"/>
          <w:sz w:val="18"/>
          <w:szCs w:val="18"/>
        </w:rPr>
        <w:t>i</w:t>
      </w:r>
      <w:r w:rsidR="00763FB7" w:rsidRPr="00834C7E">
        <w:rPr>
          <w:rFonts w:ascii="Arial" w:hAnsi="Arial" w:cs="Arial"/>
          <w:sz w:val="18"/>
          <w:szCs w:val="18"/>
        </w:rPr>
        <w:t>hre Produktion zu digitalisieren und mit der gewonnen</w:t>
      </w:r>
      <w:r w:rsidR="00E91A9B" w:rsidRPr="00834C7E">
        <w:rPr>
          <w:rFonts w:ascii="Arial" w:hAnsi="Arial" w:cs="Arial"/>
          <w:sz w:val="18"/>
          <w:szCs w:val="18"/>
        </w:rPr>
        <w:t>en</w:t>
      </w:r>
      <w:r w:rsidR="00763FB7" w:rsidRPr="00834C7E">
        <w:rPr>
          <w:rFonts w:ascii="Arial" w:hAnsi="Arial" w:cs="Arial"/>
          <w:sz w:val="18"/>
          <w:szCs w:val="18"/>
        </w:rPr>
        <w:t xml:space="preserve"> Transparenz die Effizienz und Produktivität ihrer Fertigung </w:t>
      </w:r>
      <w:r w:rsidR="00AA17B9" w:rsidRPr="00834C7E">
        <w:rPr>
          <w:rFonts w:ascii="Arial" w:hAnsi="Arial" w:cs="Arial"/>
          <w:sz w:val="18"/>
          <w:szCs w:val="18"/>
        </w:rPr>
        <w:t xml:space="preserve">zu </w:t>
      </w:r>
      <w:r w:rsidR="00763FB7" w:rsidRPr="00834C7E">
        <w:rPr>
          <w:rFonts w:ascii="Arial" w:hAnsi="Arial" w:cs="Arial"/>
          <w:sz w:val="18"/>
          <w:szCs w:val="18"/>
        </w:rPr>
        <w:t>steigern</w:t>
      </w:r>
      <w:r w:rsidR="00E1767E" w:rsidRPr="00834C7E">
        <w:rPr>
          <w:rFonts w:ascii="Arial" w:hAnsi="Arial" w:cs="Arial"/>
          <w:sz w:val="18"/>
          <w:szCs w:val="18"/>
        </w:rPr>
        <w:t xml:space="preserve">“, erklärte Hermle. </w:t>
      </w:r>
    </w:p>
    <w:p w:rsidR="00E1767E" w:rsidRPr="00834C7E" w:rsidRDefault="00E1767E" w:rsidP="00E1767E">
      <w:pPr>
        <w:spacing w:line="360" w:lineRule="auto"/>
        <w:rPr>
          <w:rFonts w:ascii="Arial" w:hAnsi="Arial" w:cs="Arial"/>
          <w:sz w:val="18"/>
          <w:szCs w:val="18"/>
        </w:rPr>
      </w:pPr>
    </w:p>
    <w:p w:rsidR="00AB5429" w:rsidRPr="00834C7E" w:rsidRDefault="00E1767E" w:rsidP="00E1767E">
      <w:pPr>
        <w:spacing w:line="360" w:lineRule="auto"/>
        <w:rPr>
          <w:rFonts w:ascii="Arial" w:hAnsi="Arial" w:cs="Arial"/>
          <w:sz w:val="18"/>
          <w:szCs w:val="18"/>
        </w:rPr>
      </w:pPr>
      <w:r w:rsidRPr="00834C7E">
        <w:rPr>
          <w:rFonts w:ascii="Arial" w:hAnsi="Arial" w:cs="Arial"/>
          <w:sz w:val="18"/>
          <w:szCs w:val="18"/>
        </w:rPr>
        <w:t xml:space="preserve">Balluff habe </w:t>
      </w:r>
      <w:r w:rsidR="00183C18" w:rsidRPr="00834C7E">
        <w:rPr>
          <w:rFonts w:ascii="Arial" w:hAnsi="Arial" w:cs="Arial"/>
          <w:sz w:val="18"/>
          <w:szCs w:val="18"/>
        </w:rPr>
        <w:t xml:space="preserve">die vergangenen </w:t>
      </w:r>
      <w:r w:rsidR="00B26D3B" w:rsidRPr="00834C7E">
        <w:rPr>
          <w:rFonts w:ascii="Arial" w:hAnsi="Arial" w:cs="Arial"/>
          <w:sz w:val="18"/>
          <w:szCs w:val="18"/>
        </w:rPr>
        <w:t>zwölf</w:t>
      </w:r>
      <w:r w:rsidR="00183C18" w:rsidRPr="00834C7E">
        <w:rPr>
          <w:rFonts w:ascii="Arial" w:hAnsi="Arial" w:cs="Arial"/>
          <w:sz w:val="18"/>
          <w:szCs w:val="18"/>
        </w:rPr>
        <w:t xml:space="preserve"> Monate dafür genutzt, weiter an Software-Lösungen zu arbeiten.</w:t>
      </w:r>
      <w:r w:rsidR="001D4C34" w:rsidRPr="00834C7E">
        <w:rPr>
          <w:rFonts w:ascii="Arial" w:hAnsi="Arial" w:cs="Arial"/>
          <w:sz w:val="18"/>
          <w:szCs w:val="18"/>
        </w:rPr>
        <w:t xml:space="preserve"> </w:t>
      </w:r>
      <w:r w:rsidRPr="00834C7E">
        <w:rPr>
          <w:rFonts w:ascii="Arial" w:hAnsi="Arial" w:cs="Arial"/>
          <w:sz w:val="18"/>
          <w:szCs w:val="18"/>
        </w:rPr>
        <w:t>Mit einer Live-Demo zeigte Hermle den aktuellen Entwicklungsstand. A</w:t>
      </w:r>
      <w:r w:rsidR="00183C18" w:rsidRPr="00834C7E">
        <w:rPr>
          <w:rFonts w:ascii="Arial" w:hAnsi="Arial" w:cs="Arial"/>
          <w:sz w:val="18"/>
          <w:szCs w:val="18"/>
        </w:rPr>
        <w:t xml:space="preserve">lle relevanten Daten </w:t>
      </w:r>
      <w:r w:rsidRPr="00834C7E">
        <w:rPr>
          <w:rFonts w:ascii="Arial" w:hAnsi="Arial" w:cs="Arial"/>
          <w:sz w:val="18"/>
          <w:szCs w:val="18"/>
        </w:rPr>
        <w:t xml:space="preserve">werden </w:t>
      </w:r>
      <w:r w:rsidR="00183C18" w:rsidRPr="00834C7E">
        <w:rPr>
          <w:rFonts w:ascii="Arial" w:hAnsi="Arial" w:cs="Arial"/>
          <w:sz w:val="18"/>
          <w:szCs w:val="18"/>
        </w:rPr>
        <w:t>übersichtlich in ei</w:t>
      </w:r>
      <w:r w:rsidR="00183C18" w:rsidRPr="00834C7E">
        <w:rPr>
          <w:rFonts w:ascii="Arial" w:hAnsi="Arial" w:cs="Arial"/>
          <w:sz w:val="18"/>
          <w:szCs w:val="18"/>
        </w:rPr>
        <w:lastRenderedPageBreak/>
        <w:t>nem Dashboard dargestellt</w:t>
      </w:r>
      <w:r w:rsidRPr="00834C7E">
        <w:rPr>
          <w:rFonts w:ascii="Arial" w:hAnsi="Arial" w:cs="Arial"/>
          <w:sz w:val="18"/>
          <w:szCs w:val="18"/>
        </w:rPr>
        <w:t xml:space="preserve">, über das die Nutzer </w:t>
      </w:r>
      <w:r w:rsidR="00183C18" w:rsidRPr="00834C7E">
        <w:rPr>
          <w:rFonts w:ascii="Arial" w:hAnsi="Arial" w:cs="Arial"/>
          <w:sz w:val="18"/>
          <w:szCs w:val="18"/>
        </w:rPr>
        <w:t xml:space="preserve">verschiedene Werke ansteuern </w:t>
      </w:r>
      <w:r w:rsidRPr="00834C7E">
        <w:rPr>
          <w:rFonts w:ascii="Arial" w:hAnsi="Arial" w:cs="Arial"/>
          <w:sz w:val="18"/>
          <w:szCs w:val="18"/>
        </w:rPr>
        <w:t xml:space="preserve">oder </w:t>
      </w:r>
      <w:r w:rsidR="00183C18" w:rsidRPr="00834C7E">
        <w:rPr>
          <w:rFonts w:ascii="Arial" w:hAnsi="Arial" w:cs="Arial"/>
          <w:sz w:val="18"/>
          <w:szCs w:val="18"/>
        </w:rPr>
        <w:t>direkt einzelne Anlagen und Tools aufrufen</w:t>
      </w:r>
      <w:r w:rsidRPr="00834C7E">
        <w:rPr>
          <w:rFonts w:ascii="Arial" w:hAnsi="Arial" w:cs="Arial"/>
          <w:sz w:val="18"/>
          <w:szCs w:val="18"/>
        </w:rPr>
        <w:t xml:space="preserve"> können. D</w:t>
      </w:r>
      <w:r w:rsidR="00183C18" w:rsidRPr="00834C7E">
        <w:rPr>
          <w:rFonts w:ascii="Arial" w:hAnsi="Arial" w:cs="Arial"/>
          <w:sz w:val="18"/>
          <w:szCs w:val="18"/>
        </w:rPr>
        <w:t xml:space="preserve">ie aktuellen Service-Daten kommen </w:t>
      </w:r>
      <w:r w:rsidRPr="00834C7E">
        <w:rPr>
          <w:rFonts w:ascii="Arial" w:hAnsi="Arial" w:cs="Arial"/>
          <w:sz w:val="18"/>
          <w:szCs w:val="18"/>
        </w:rPr>
        <w:t xml:space="preserve">in Echtzeit </w:t>
      </w:r>
      <w:r w:rsidR="00183C18" w:rsidRPr="00834C7E">
        <w:rPr>
          <w:rFonts w:ascii="Arial" w:hAnsi="Arial" w:cs="Arial"/>
          <w:sz w:val="18"/>
          <w:szCs w:val="18"/>
        </w:rPr>
        <w:t>von der Feldebene, de</w:t>
      </w:r>
      <w:r w:rsidR="00B26D3B" w:rsidRPr="00834C7E">
        <w:rPr>
          <w:rFonts w:ascii="Arial" w:hAnsi="Arial" w:cs="Arial"/>
          <w:sz w:val="18"/>
          <w:szCs w:val="18"/>
        </w:rPr>
        <w:t xml:space="preserve">n </w:t>
      </w:r>
      <w:r w:rsidR="00183C18" w:rsidRPr="00834C7E">
        <w:rPr>
          <w:rFonts w:ascii="Arial" w:hAnsi="Arial" w:cs="Arial"/>
          <w:sz w:val="18"/>
          <w:szCs w:val="18"/>
        </w:rPr>
        <w:t>Sensor</w:t>
      </w:r>
      <w:r w:rsidR="00B26D3B" w:rsidRPr="00834C7E">
        <w:rPr>
          <w:rFonts w:ascii="Arial" w:hAnsi="Arial" w:cs="Arial"/>
          <w:sz w:val="18"/>
          <w:szCs w:val="18"/>
        </w:rPr>
        <w:t>en</w:t>
      </w:r>
      <w:r w:rsidR="00183C18" w:rsidRPr="00834C7E">
        <w:rPr>
          <w:rFonts w:ascii="Arial" w:hAnsi="Arial" w:cs="Arial"/>
          <w:sz w:val="18"/>
          <w:szCs w:val="18"/>
        </w:rPr>
        <w:t xml:space="preserve"> und der gesamten Anlage und </w:t>
      </w:r>
      <w:r w:rsidR="00B26D3B" w:rsidRPr="00834C7E">
        <w:rPr>
          <w:rFonts w:ascii="Arial" w:hAnsi="Arial" w:cs="Arial"/>
          <w:sz w:val="18"/>
          <w:szCs w:val="18"/>
        </w:rPr>
        <w:t>sind</w:t>
      </w:r>
      <w:r w:rsidR="00183C18" w:rsidRPr="00834C7E">
        <w:rPr>
          <w:rFonts w:ascii="Arial" w:hAnsi="Arial" w:cs="Arial"/>
          <w:sz w:val="18"/>
          <w:szCs w:val="18"/>
        </w:rPr>
        <w:t xml:space="preserve"> über eine Cloud werks</w:t>
      </w:r>
      <w:r w:rsidR="00B26D3B" w:rsidRPr="00834C7E">
        <w:rPr>
          <w:rFonts w:ascii="Arial" w:hAnsi="Arial" w:cs="Arial"/>
          <w:sz w:val="18"/>
          <w:szCs w:val="18"/>
        </w:rPr>
        <w:t xml:space="preserve">- oder </w:t>
      </w:r>
      <w:r w:rsidR="00183C18" w:rsidRPr="00834C7E">
        <w:rPr>
          <w:rFonts w:ascii="Arial" w:hAnsi="Arial" w:cs="Arial"/>
          <w:sz w:val="18"/>
          <w:szCs w:val="18"/>
        </w:rPr>
        <w:t>sogar unternehmensübergreifend a</w:t>
      </w:r>
      <w:r w:rsidR="00B26D3B" w:rsidRPr="00834C7E">
        <w:rPr>
          <w:rFonts w:ascii="Arial" w:hAnsi="Arial" w:cs="Arial"/>
          <w:sz w:val="18"/>
          <w:szCs w:val="18"/>
        </w:rPr>
        <w:t>b</w:t>
      </w:r>
      <w:r w:rsidR="00183C18" w:rsidRPr="00834C7E">
        <w:rPr>
          <w:rFonts w:ascii="Arial" w:hAnsi="Arial" w:cs="Arial"/>
          <w:sz w:val="18"/>
          <w:szCs w:val="18"/>
        </w:rPr>
        <w:t>rufbar.</w:t>
      </w:r>
      <w:r w:rsidRPr="00834C7E">
        <w:rPr>
          <w:rFonts w:ascii="Arial" w:hAnsi="Arial" w:cs="Arial"/>
          <w:sz w:val="18"/>
          <w:szCs w:val="18"/>
        </w:rPr>
        <w:t xml:space="preserve"> </w:t>
      </w:r>
      <w:r w:rsidR="00183C18" w:rsidRPr="00834C7E">
        <w:rPr>
          <w:rFonts w:ascii="Arial" w:hAnsi="Arial" w:cs="Arial"/>
          <w:sz w:val="18"/>
          <w:szCs w:val="18"/>
        </w:rPr>
        <w:t>Ausgespielt werden können die Informationen per App, an einem Desktop PC oder industriellen Handlesegeräten.</w:t>
      </w:r>
      <w:r w:rsidRPr="00834C7E">
        <w:rPr>
          <w:rFonts w:ascii="Arial" w:hAnsi="Arial" w:cs="Arial"/>
          <w:sz w:val="18"/>
          <w:szCs w:val="18"/>
        </w:rPr>
        <w:t xml:space="preserve"> </w:t>
      </w:r>
      <w:r w:rsidR="00183C18" w:rsidRPr="00834C7E">
        <w:rPr>
          <w:rFonts w:ascii="Arial" w:hAnsi="Arial" w:cs="Arial"/>
          <w:sz w:val="18"/>
          <w:szCs w:val="18"/>
        </w:rPr>
        <w:t>Auch bei der Wahl der Kommunikationskanäle haben Kunden eine Vielzahl von Möglichkeiten.</w:t>
      </w:r>
      <w:r w:rsidRPr="00834C7E">
        <w:rPr>
          <w:rFonts w:ascii="Arial" w:hAnsi="Arial" w:cs="Arial"/>
          <w:sz w:val="18"/>
          <w:szCs w:val="18"/>
        </w:rPr>
        <w:t xml:space="preserve"> „</w:t>
      </w:r>
      <w:r w:rsidR="00183C18" w:rsidRPr="00834C7E">
        <w:rPr>
          <w:rFonts w:ascii="Arial" w:hAnsi="Arial" w:cs="Arial"/>
          <w:sz w:val="18"/>
          <w:szCs w:val="18"/>
        </w:rPr>
        <w:t>Das Konzept ermöglicht es so, Daten zu erzeugen, zu transportieren, zu verarbeiten und jetzt neu dank Cloud-basierter Software auch direkt zu interpretieren</w:t>
      </w:r>
      <w:r w:rsidRPr="00834C7E">
        <w:rPr>
          <w:rFonts w:ascii="Arial" w:hAnsi="Arial" w:cs="Arial"/>
          <w:sz w:val="18"/>
          <w:szCs w:val="18"/>
        </w:rPr>
        <w:t xml:space="preserve">“, sagte Hermle. „Damit sind wir auf direktem Weg zur </w:t>
      </w:r>
      <w:r w:rsidR="00FC7B95" w:rsidRPr="00834C7E">
        <w:rPr>
          <w:rFonts w:ascii="Arial" w:hAnsi="Arial" w:cs="Arial"/>
          <w:sz w:val="18"/>
          <w:szCs w:val="18"/>
        </w:rPr>
        <w:t xml:space="preserve">intelligenten Produktion </w:t>
      </w:r>
      <w:r w:rsidRPr="00834C7E">
        <w:rPr>
          <w:rFonts w:ascii="Arial" w:hAnsi="Arial" w:cs="Arial"/>
          <w:sz w:val="18"/>
          <w:szCs w:val="18"/>
        </w:rPr>
        <w:t xml:space="preserve">und erfüllen unseren Anspruch, Schrittmacher der Digitalisierung zu </w:t>
      </w:r>
      <w:r w:rsidR="00E304B3" w:rsidRPr="00834C7E">
        <w:rPr>
          <w:rFonts w:ascii="Arial" w:hAnsi="Arial" w:cs="Arial"/>
          <w:sz w:val="18"/>
          <w:szCs w:val="18"/>
        </w:rPr>
        <w:t>sein</w:t>
      </w:r>
      <w:r w:rsidRPr="00834C7E">
        <w:rPr>
          <w:rFonts w:ascii="Arial" w:hAnsi="Arial" w:cs="Arial"/>
          <w:sz w:val="18"/>
          <w:szCs w:val="18"/>
        </w:rPr>
        <w:t>.“</w:t>
      </w:r>
    </w:p>
    <w:p w:rsidR="001A6E66" w:rsidRPr="00834C7E" w:rsidRDefault="001A6E66">
      <w:pPr>
        <w:rPr>
          <w:rFonts w:ascii="Arial" w:hAnsi="Arial" w:cs="Arial"/>
          <w:sz w:val="18"/>
          <w:szCs w:val="18"/>
        </w:rPr>
      </w:pPr>
    </w:p>
    <w:p w:rsidR="001C59E0" w:rsidRPr="00834C7E" w:rsidRDefault="006E56CA" w:rsidP="006E56CA">
      <w:pPr>
        <w:spacing w:line="360" w:lineRule="auto"/>
        <w:jc w:val="center"/>
        <w:rPr>
          <w:rFonts w:ascii="Arial" w:hAnsi="Arial" w:cs="Arial"/>
          <w:sz w:val="18"/>
          <w:szCs w:val="18"/>
        </w:rPr>
      </w:pPr>
      <w:r w:rsidRPr="00834C7E">
        <w:rPr>
          <w:rFonts w:ascii="Arial" w:hAnsi="Arial" w:cs="Arial"/>
          <w:sz w:val="18"/>
          <w:szCs w:val="18"/>
        </w:rPr>
        <w:t>* * *</w:t>
      </w:r>
    </w:p>
    <w:p w:rsidR="001A6E66" w:rsidRPr="00834C7E" w:rsidRDefault="001A6E66" w:rsidP="006E56CA">
      <w:pPr>
        <w:spacing w:line="360" w:lineRule="auto"/>
        <w:jc w:val="center"/>
        <w:rPr>
          <w:rFonts w:ascii="Arial" w:hAnsi="Arial" w:cs="Arial"/>
          <w:sz w:val="18"/>
          <w:szCs w:val="18"/>
        </w:rPr>
      </w:pPr>
    </w:p>
    <w:p w:rsidR="00AB5429" w:rsidRPr="00834C7E" w:rsidRDefault="008C490C" w:rsidP="0027661F">
      <w:pPr>
        <w:spacing w:line="260" w:lineRule="atLeast"/>
        <w:rPr>
          <w:rFonts w:ascii="Arial" w:hAnsi="Arial" w:cs="Arial"/>
          <w:sz w:val="18"/>
          <w:szCs w:val="18"/>
        </w:rPr>
      </w:pPr>
      <w:r w:rsidRPr="00834C7E">
        <w:rPr>
          <w:noProof/>
        </w:rPr>
        <w:drawing>
          <wp:inline distT="0" distB="0" distL="0" distR="0" wp14:anchorId="19F3A54E" wp14:editId="5293D43F">
            <wp:extent cx="2826000" cy="1884000"/>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73817_0148.jpg"/>
                    <pic:cNvPicPr/>
                  </pic:nvPicPr>
                  <pic:blipFill>
                    <a:blip r:embed="rId7" cstate="screen">
                      <a:extLst>
                        <a:ext uri="{28A0092B-C50C-407E-A947-70E740481C1C}">
                          <a14:useLocalDpi xmlns:a14="http://schemas.microsoft.com/office/drawing/2010/main"/>
                        </a:ext>
                      </a:extLst>
                    </a:blip>
                    <a:stretch>
                      <a:fillRect/>
                    </a:stretch>
                  </pic:blipFill>
                  <pic:spPr>
                    <a:xfrm>
                      <a:off x="0" y="0"/>
                      <a:ext cx="2826000" cy="1884000"/>
                    </a:xfrm>
                    <a:prstGeom prst="rect">
                      <a:avLst/>
                    </a:prstGeom>
                  </pic:spPr>
                </pic:pic>
              </a:graphicData>
            </a:graphic>
          </wp:inline>
        </w:drawing>
      </w:r>
    </w:p>
    <w:p w:rsidR="000E19E5" w:rsidRPr="00834C7E" w:rsidRDefault="000E19E5" w:rsidP="0027661F">
      <w:pPr>
        <w:spacing w:line="260" w:lineRule="atLeast"/>
        <w:rPr>
          <w:rFonts w:ascii="Arial" w:hAnsi="Arial" w:cs="Arial"/>
          <w:sz w:val="18"/>
          <w:szCs w:val="18"/>
        </w:rPr>
      </w:pPr>
    </w:p>
    <w:p w:rsidR="0027661F" w:rsidRPr="00834C7E" w:rsidRDefault="0027661F" w:rsidP="0027661F">
      <w:pPr>
        <w:spacing w:line="260" w:lineRule="atLeast"/>
        <w:rPr>
          <w:rFonts w:ascii="Arial" w:hAnsi="Arial" w:cs="Arial"/>
          <w:b/>
          <w:sz w:val="18"/>
          <w:szCs w:val="18"/>
        </w:rPr>
      </w:pPr>
      <w:r w:rsidRPr="00834C7E">
        <w:rPr>
          <w:rFonts w:ascii="Arial" w:hAnsi="Arial" w:cs="Arial"/>
          <w:b/>
          <w:sz w:val="18"/>
          <w:szCs w:val="18"/>
        </w:rPr>
        <w:t>Bildunterschrift:</w:t>
      </w:r>
    </w:p>
    <w:p w:rsidR="001C59E0" w:rsidRPr="00834C7E" w:rsidRDefault="001C59E0" w:rsidP="0027661F">
      <w:pPr>
        <w:spacing w:line="260" w:lineRule="atLeast"/>
        <w:rPr>
          <w:rFonts w:ascii="Arial" w:hAnsi="Arial" w:cs="Arial"/>
          <w:sz w:val="18"/>
          <w:szCs w:val="18"/>
        </w:rPr>
      </w:pPr>
      <w:r w:rsidRPr="00834C7E">
        <w:rPr>
          <w:rFonts w:ascii="Arial" w:hAnsi="Arial" w:cs="Arial"/>
          <w:sz w:val="18"/>
          <w:szCs w:val="18"/>
        </w:rPr>
        <w:t>Die Geschäfts</w:t>
      </w:r>
      <w:r w:rsidR="00EB751F" w:rsidRPr="00834C7E">
        <w:rPr>
          <w:rFonts w:ascii="Arial" w:hAnsi="Arial" w:cs="Arial"/>
          <w:sz w:val="18"/>
          <w:szCs w:val="18"/>
        </w:rPr>
        <w:t xml:space="preserve">führer </w:t>
      </w:r>
      <w:r w:rsidR="008C490C" w:rsidRPr="00834C7E">
        <w:rPr>
          <w:rFonts w:ascii="Arial" w:hAnsi="Arial" w:cs="Arial"/>
          <w:sz w:val="18"/>
          <w:szCs w:val="18"/>
        </w:rPr>
        <w:t>Florian Hermle</w:t>
      </w:r>
      <w:r w:rsidR="00995465">
        <w:rPr>
          <w:rFonts w:ascii="Arial" w:hAnsi="Arial" w:cs="Arial"/>
          <w:sz w:val="18"/>
          <w:szCs w:val="18"/>
        </w:rPr>
        <w:t>,</w:t>
      </w:r>
      <w:r w:rsidR="008C490C" w:rsidRPr="00834C7E">
        <w:rPr>
          <w:rFonts w:ascii="Arial" w:hAnsi="Arial" w:cs="Arial"/>
          <w:sz w:val="18"/>
          <w:szCs w:val="18"/>
        </w:rPr>
        <w:t xml:space="preserve"> </w:t>
      </w:r>
      <w:r w:rsidRPr="00834C7E">
        <w:rPr>
          <w:rFonts w:ascii="Arial" w:hAnsi="Arial" w:cs="Arial"/>
          <w:sz w:val="18"/>
          <w:szCs w:val="18"/>
        </w:rPr>
        <w:t xml:space="preserve">Katrin Stegmaier-Hermle </w:t>
      </w:r>
      <w:r w:rsidR="00EE6551">
        <w:rPr>
          <w:rFonts w:ascii="Arial" w:hAnsi="Arial" w:cs="Arial"/>
          <w:sz w:val="18"/>
          <w:szCs w:val="18"/>
        </w:rPr>
        <w:t xml:space="preserve">und </w:t>
      </w:r>
      <w:r w:rsidR="00EE6551" w:rsidRPr="00834C7E">
        <w:rPr>
          <w:rFonts w:ascii="Arial" w:hAnsi="Arial" w:cs="Arial"/>
          <w:sz w:val="18"/>
          <w:szCs w:val="18"/>
        </w:rPr>
        <w:t>Michael Unger</w:t>
      </w:r>
      <w:r w:rsidR="00EE6551">
        <w:rPr>
          <w:rFonts w:ascii="Arial" w:hAnsi="Arial" w:cs="Arial"/>
          <w:sz w:val="18"/>
          <w:szCs w:val="18"/>
        </w:rPr>
        <w:t xml:space="preserve"> </w:t>
      </w:r>
      <w:r w:rsidR="00EB751F" w:rsidRPr="00834C7E">
        <w:rPr>
          <w:rFonts w:ascii="Arial" w:hAnsi="Arial" w:cs="Arial"/>
          <w:sz w:val="18"/>
          <w:szCs w:val="18"/>
        </w:rPr>
        <w:t>(von links) sind</w:t>
      </w:r>
      <w:r w:rsidRPr="00834C7E">
        <w:rPr>
          <w:rFonts w:ascii="Arial" w:hAnsi="Arial" w:cs="Arial"/>
          <w:sz w:val="18"/>
          <w:szCs w:val="18"/>
        </w:rPr>
        <w:t xml:space="preserve"> mit der </w:t>
      </w:r>
      <w:r w:rsidR="00EB751F" w:rsidRPr="00834C7E">
        <w:rPr>
          <w:rFonts w:ascii="Arial" w:hAnsi="Arial" w:cs="Arial"/>
          <w:sz w:val="18"/>
          <w:szCs w:val="18"/>
        </w:rPr>
        <w:t>E</w:t>
      </w:r>
      <w:r w:rsidRPr="00834C7E">
        <w:rPr>
          <w:rFonts w:ascii="Arial" w:hAnsi="Arial" w:cs="Arial"/>
          <w:sz w:val="18"/>
          <w:szCs w:val="18"/>
        </w:rPr>
        <w:t xml:space="preserve">ntwicklung der Balluff Gruppe </w:t>
      </w:r>
      <w:r w:rsidR="00B973E6" w:rsidRPr="00834C7E">
        <w:rPr>
          <w:rFonts w:ascii="Arial" w:hAnsi="Arial" w:cs="Arial"/>
          <w:sz w:val="18"/>
          <w:szCs w:val="18"/>
        </w:rPr>
        <w:t xml:space="preserve">im Jahr </w:t>
      </w:r>
      <w:r w:rsidR="00EB751F" w:rsidRPr="00834C7E">
        <w:rPr>
          <w:rFonts w:ascii="Arial" w:hAnsi="Arial" w:cs="Arial"/>
          <w:sz w:val="18"/>
          <w:szCs w:val="18"/>
        </w:rPr>
        <w:t>201</w:t>
      </w:r>
      <w:r w:rsidR="00B26D3B" w:rsidRPr="00834C7E">
        <w:rPr>
          <w:rFonts w:ascii="Arial" w:hAnsi="Arial" w:cs="Arial"/>
          <w:sz w:val="18"/>
          <w:szCs w:val="18"/>
        </w:rPr>
        <w:t>7</w:t>
      </w:r>
      <w:r w:rsidR="00EB751F" w:rsidRPr="00834C7E">
        <w:rPr>
          <w:rFonts w:ascii="Arial" w:hAnsi="Arial" w:cs="Arial"/>
          <w:sz w:val="18"/>
          <w:szCs w:val="18"/>
        </w:rPr>
        <w:t xml:space="preserve"> </w:t>
      </w:r>
      <w:r w:rsidR="00B973E6" w:rsidRPr="00834C7E">
        <w:rPr>
          <w:rFonts w:ascii="Arial" w:hAnsi="Arial" w:cs="Arial"/>
          <w:sz w:val="18"/>
          <w:szCs w:val="18"/>
        </w:rPr>
        <w:t xml:space="preserve">sehr </w:t>
      </w:r>
      <w:r w:rsidRPr="00834C7E">
        <w:rPr>
          <w:rFonts w:ascii="Arial" w:hAnsi="Arial" w:cs="Arial"/>
          <w:sz w:val="18"/>
          <w:szCs w:val="18"/>
        </w:rPr>
        <w:t xml:space="preserve">zufrieden. </w:t>
      </w:r>
      <w:r w:rsidR="00F14892" w:rsidRPr="00834C7E">
        <w:rPr>
          <w:rFonts w:ascii="Arial" w:hAnsi="Arial" w:cs="Arial"/>
          <w:sz w:val="18"/>
          <w:szCs w:val="18"/>
        </w:rPr>
        <w:t>Foto: Balluff</w:t>
      </w:r>
    </w:p>
    <w:p w:rsidR="0027661F" w:rsidRPr="00834C7E" w:rsidRDefault="0027661F" w:rsidP="0027661F">
      <w:pPr>
        <w:spacing w:line="260" w:lineRule="atLeast"/>
        <w:rPr>
          <w:rFonts w:ascii="Arial" w:hAnsi="Arial" w:cs="Arial"/>
          <w:sz w:val="18"/>
          <w:szCs w:val="18"/>
        </w:rPr>
      </w:pPr>
    </w:p>
    <w:p w:rsidR="0027661F" w:rsidRPr="00834C7E" w:rsidRDefault="001C59E0" w:rsidP="0027661F">
      <w:pPr>
        <w:spacing w:line="260" w:lineRule="atLeast"/>
        <w:rPr>
          <w:rFonts w:ascii="Arial" w:hAnsi="Arial" w:cs="Arial"/>
          <w:sz w:val="18"/>
          <w:szCs w:val="18"/>
        </w:rPr>
      </w:pPr>
      <w:r w:rsidRPr="00834C7E">
        <w:rPr>
          <w:rFonts w:ascii="Arial" w:hAnsi="Arial" w:cs="Arial"/>
          <w:noProof/>
          <w:sz w:val="18"/>
          <w:szCs w:val="18"/>
        </w:rPr>
        <w:drawing>
          <wp:inline distT="0" distB="0" distL="0" distR="0" wp14:anchorId="5109B01E" wp14:editId="21C6850F">
            <wp:extent cx="2825024" cy="212979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quarters.jpg"/>
                    <pic:cNvPicPr/>
                  </pic:nvPicPr>
                  <pic:blipFill>
                    <a:blip r:embed="rId8" cstate="screen">
                      <a:extLst>
                        <a:ext uri="{28A0092B-C50C-407E-A947-70E740481C1C}">
                          <a14:useLocalDpi xmlns:a14="http://schemas.microsoft.com/office/drawing/2010/main"/>
                        </a:ext>
                      </a:extLst>
                    </a:blip>
                    <a:stretch>
                      <a:fillRect/>
                    </a:stretch>
                  </pic:blipFill>
                  <pic:spPr>
                    <a:xfrm>
                      <a:off x="0" y="0"/>
                      <a:ext cx="2825024" cy="2129790"/>
                    </a:xfrm>
                    <a:prstGeom prst="rect">
                      <a:avLst/>
                    </a:prstGeom>
                  </pic:spPr>
                </pic:pic>
              </a:graphicData>
            </a:graphic>
          </wp:inline>
        </w:drawing>
      </w:r>
    </w:p>
    <w:p w:rsidR="000E19E5" w:rsidRPr="00834C7E" w:rsidRDefault="000E19E5" w:rsidP="000E19E5">
      <w:pPr>
        <w:spacing w:line="260" w:lineRule="atLeast"/>
        <w:rPr>
          <w:rFonts w:ascii="Arial" w:hAnsi="Arial" w:cs="Arial"/>
          <w:b/>
          <w:sz w:val="18"/>
          <w:szCs w:val="18"/>
        </w:rPr>
      </w:pPr>
      <w:r w:rsidRPr="00834C7E">
        <w:rPr>
          <w:rFonts w:ascii="Arial" w:hAnsi="Arial" w:cs="Arial"/>
          <w:b/>
          <w:sz w:val="18"/>
          <w:szCs w:val="18"/>
        </w:rPr>
        <w:t>Bildunterschrift:</w:t>
      </w:r>
    </w:p>
    <w:p w:rsidR="00F14892" w:rsidRPr="00834C7E" w:rsidRDefault="00BC5195" w:rsidP="00F14892">
      <w:pPr>
        <w:spacing w:line="260" w:lineRule="atLeast"/>
        <w:rPr>
          <w:rFonts w:ascii="Arial" w:hAnsi="Arial" w:cs="Arial"/>
          <w:sz w:val="18"/>
          <w:szCs w:val="18"/>
        </w:rPr>
      </w:pPr>
      <w:r w:rsidRPr="00834C7E">
        <w:rPr>
          <w:rFonts w:ascii="Arial" w:hAnsi="Arial" w:cs="Arial"/>
          <w:sz w:val="18"/>
          <w:szCs w:val="18"/>
        </w:rPr>
        <w:lastRenderedPageBreak/>
        <w:t xml:space="preserve">Am Hauptsitz in Neuhausen </w:t>
      </w:r>
      <w:r w:rsidR="00C4352B" w:rsidRPr="00834C7E">
        <w:rPr>
          <w:rFonts w:ascii="Arial" w:hAnsi="Arial" w:cs="Arial"/>
          <w:sz w:val="18"/>
          <w:szCs w:val="18"/>
        </w:rPr>
        <w:t>schuf Balluff</w:t>
      </w:r>
      <w:r w:rsidRPr="00834C7E">
        <w:rPr>
          <w:rFonts w:ascii="Arial" w:hAnsi="Arial" w:cs="Arial"/>
          <w:sz w:val="18"/>
          <w:szCs w:val="18"/>
        </w:rPr>
        <w:t xml:space="preserve"> allein in den vergangenen zwei Jahren 100 zusätzliche Stellen. </w:t>
      </w:r>
      <w:r w:rsidR="00F14892" w:rsidRPr="00834C7E">
        <w:rPr>
          <w:rFonts w:ascii="Arial" w:hAnsi="Arial" w:cs="Arial"/>
          <w:sz w:val="18"/>
          <w:szCs w:val="18"/>
        </w:rPr>
        <w:t>Foto: Balluff</w:t>
      </w:r>
    </w:p>
    <w:p w:rsidR="000E19E5" w:rsidRPr="00834C7E" w:rsidRDefault="000E19E5" w:rsidP="000E19E5">
      <w:pPr>
        <w:spacing w:line="260" w:lineRule="atLeast"/>
        <w:rPr>
          <w:rFonts w:ascii="Arial" w:hAnsi="Arial" w:cs="Arial"/>
          <w:sz w:val="18"/>
          <w:szCs w:val="18"/>
        </w:rPr>
      </w:pPr>
    </w:p>
    <w:p w:rsidR="00F14892" w:rsidRPr="00834C7E" w:rsidRDefault="00F14892" w:rsidP="000E19E5">
      <w:pPr>
        <w:spacing w:line="260" w:lineRule="atLeast"/>
        <w:rPr>
          <w:rFonts w:ascii="Arial" w:hAnsi="Arial" w:cs="Arial"/>
          <w:sz w:val="18"/>
          <w:szCs w:val="18"/>
        </w:rPr>
      </w:pPr>
      <w:bookmarkStart w:id="2" w:name="_Hlk481604600"/>
      <w:r w:rsidRPr="00834C7E">
        <w:rPr>
          <w:rFonts w:ascii="Arial" w:hAnsi="Arial" w:cs="Arial"/>
          <w:sz w:val="18"/>
          <w:szCs w:val="18"/>
        </w:rPr>
        <w:t>Alle Fotos sind mit Nennung der Quelle für die Verwendung zu journalistischen Zwecken frei.</w:t>
      </w:r>
    </w:p>
    <w:bookmarkEnd w:id="2"/>
    <w:p w:rsidR="0027661F" w:rsidRPr="00834C7E" w:rsidRDefault="0027661F" w:rsidP="0027661F">
      <w:pPr>
        <w:spacing w:line="260" w:lineRule="atLeast"/>
        <w:rPr>
          <w:rFonts w:ascii="Arial" w:hAnsi="Arial" w:cs="Arial"/>
          <w:b/>
          <w:sz w:val="18"/>
          <w:szCs w:val="18"/>
        </w:rPr>
      </w:pPr>
    </w:p>
    <w:p w:rsidR="00F14892" w:rsidRPr="00834C7E" w:rsidRDefault="00F14892" w:rsidP="00126976">
      <w:pPr>
        <w:rPr>
          <w:rFonts w:ascii="Arial" w:hAnsi="Arial" w:cs="Arial"/>
          <w:b/>
          <w:sz w:val="18"/>
          <w:szCs w:val="18"/>
        </w:rPr>
      </w:pPr>
    </w:p>
    <w:p w:rsidR="00126976" w:rsidRPr="00834C7E" w:rsidRDefault="00126976" w:rsidP="00126976">
      <w:pPr>
        <w:rPr>
          <w:rFonts w:ascii="Arial" w:hAnsi="Arial" w:cs="Arial"/>
          <w:b/>
          <w:sz w:val="18"/>
          <w:szCs w:val="18"/>
        </w:rPr>
      </w:pPr>
      <w:r w:rsidRPr="00834C7E">
        <w:rPr>
          <w:rFonts w:ascii="Arial" w:hAnsi="Arial" w:cs="Arial"/>
          <w:b/>
          <w:sz w:val="18"/>
          <w:szCs w:val="18"/>
        </w:rPr>
        <w:t>Zum Unternehmen Balluff</w:t>
      </w:r>
    </w:p>
    <w:p w:rsidR="00C4352B" w:rsidRPr="00834C7E" w:rsidRDefault="00C4352B" w:rsidP="00C4352B">
      <w:pPr>
        <w:rPr>
          <w:rFonts w:ascii="Arial" w:hAnsi="Arial" w:cs="Arial"/>
          <w:sz w:val="18"/>
          <w:szCs w:val="18"/>
        </w:rPr>
      </w:pPr>
      <w:r w:rsidRPr="00834C7E">
        <w:rPr>
          <w:rFonts w:ascii="Arial" w:hAnsi="Arial" w:cs="Arial"/>
          <w:sz w:val="18"/>
          <w:szCs w:val="18"/>
        </w:rPr>
        <w:t xml:space="preserve">1921 in Neuhausen a. d. F. gegründet, steht Balluff mit seinen 3600 Mitarbeitern weltweit für innovative Technik, Qualität und branchenübergreifende Erfahrung in der industriellen Automation. Als führender Automatisierungsspezialist bietet das Familienunternehmen in vierter Generation ein umfassendes Portfolio innovativer Sensor-, Identifikations- und Netzwerktechnologien und Software für ganzheitliche Systemlösungen an. </w:t>
      </w:r>
    </w:p>
    <w:p w:rsidR="00E91A9B" w:rsidRPr="00834C7E" w:rsidRDefault="00E91A9B" w:rsidP="00C4352B">
      <w:pPr>
        <w:rPr>
          <w:rFonts w:ascii="Arial" w:hAnsi="Arial" w:cs="Arial"/>
          <w:sz w:val="18"/>
          <w:szCs w:val="18"/>
        </w:rPr>
      </w:pPr>
    </w:p>
    <w:p w:rsidR="00126976" w:rsidRPr="00D746E1" w:rsidRDefault="00C4352B" w:rsidP="006548CA">
      <w:pPr>
        <w:rPr>
          <w:rFonts w:ascii="Arial" w:hAnsi="Arial" w:cs="Arial"/>
          <w:sz w:val="18"/>
          <w:szCs w:val="18"/>
        </w:rPr>
      </w:pPr>
      <w:r w:rsidRPr="00834C7E">
        <w:rPr>
          <w:rFonts w:ascii="Arial" w:hAnsi="Arial" w:cs="Arial"/>
          <w:sz w:val="18"/>
          <w:szCs w:val="18"/>
        </w:rPr>
        <w:t>Im Jahr 2017 verzeichnete die Balluff Gruppe einen Umsatz von rund 459 Mio. Euro. Neben dem zentralen Firmensitz in Neuhausen a. d. F. verfügt Balluff rund um den Globus über Vertriebs-, Produktions- und Entwicklungsstandorte und ist mit 37 Tochtergesellschaften und weiteren Vertretungen in 68 Ländern aufgestellt. Dies garantiert den Kunden eine schnelle weltweite Verfügbarkeit der Produkte und eine hohe Beratungs- und Servicequalität direkt vor Ort.</w:t>
      </w:r>
    </w:p>
    <w:sectPr w:rsidR="00126976" w:rsidRPr="00D746E1" w:rsidSect="004379D6">
      <w:headerReference w:type="default" r:id="rId9"/>
      <w:headerReference w:type="first" r:id="rId10"/>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2D9" w:rsidRDefault="008272D9">
      <w:r>
        <w:separator/>
      </w:r>
    </w:p>
  </w:endnote>
  <w:endnote w:type="continuationSeparator" w:id="0">
    <w:p w:rsidR="008272D9" w:rsidRDefault="00827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2D9" w:rsidRDefault="008272D9">
      <w:r>
        <w:separator/>
      </w:r>
    </w:p>
  </w:footnote>
  <w:footnote w:type="continuationSeparator" w:id="0">
    <w:p w:rsidR="008272D9" w:rsidRDefault="00827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9" w:rsidRPr="00392B92" w:rsidRDefault="008272D9"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rsidR="008272D9" w:rsidRPr="00392B92" w:rsidRDefault="008272D9"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7216" behindDoc="0" locked="0" layoutInCell="1" allowOverlap="1" wp14:anchorId="506B4AA1" wp14:editId="3F1ADC67">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rsidR="008272D9" w:rsidRDefault="008272D9"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36562F">
      <w:rPr>
        <w:rFonts w:ascii="Arial" w:hAnsi="Arial" w:cs="Arial"/>
        <w:noProof/>
        <w:sz w:val="18"/>
        <w:szCs w:val="18"/>
      </w:rPr>
      <w:t>2</w:t>
    </w:r>
    <w:r w:rsidRPr="004379D6">
      <w:rPr>
        <w:rFonts w:ascii="Arial" w:hAnsi="Arial" w:cs="Arial"/>
        <w:sz w:val="18"/>
        <w:szCs w:val="18"/>
      </w:rPr>
      <w:fldChar w:fldCharType="end"/>
    </w:r>
  </w:p>
  <w:p w:rsidR="008272D9" w:rsidRPr="004379D6" w:rsidRDefault="008272D9" w:rsidP="004379D6">
    <w:pPr>
      <w:framePr w:w="3120" w:h="8006" w:hSpace="142" w:wrap="around" w:vAnchor="page" w:hAnchor="page" w:x="8223" w:y="2553"/>
      <w:spacing w:line="260" w:lineRule="atLeast"/>
      <w:rPr>
        <w:rFonts w:ascii="Arial" w:hAnsi="Arial" w:cs="Arial"/>
        <w:sz w:val="18"/>
        <w:szCs w:val="18"/>
      </w:rPr>
    </w:pPr>
  </w:p>
  <w:p w:rsidR="008272D9" w:rsidRPr="004379D6" w:rsidRDefault="008272D9" w:rsidP="004379D6">
    <w:pPr>
      <w:framePr w:w="3120" w:h="8006" w:hSpace="142" w:wrap="around" w:vAnchor="page" w:hAnchor="page" w:x="8223" w:y="2553"/>
      <w:spacing w:line="260" w:lineRule="atLeast"/>
      <w:rPr>
        <w:rFonts w:ascii="Arial" w:hAnsi="Arial" w:cs="Arial"/>
        <w:sz w:val="18"/>
        <w:szCs w:val="18"/>
      </w:rPr>
    </w:pPr>
  </w:p>
  <w:p w:rsidR="008272D9" w:rsidRPr="004379D6" w:rsidRDefault="008272D9"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rsidR="008272D9" w:rsidRPr="004379D6" w:rsidRDefault="008272D9"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rsidR="008272D9" w:rsidRDefault="008272D9"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rsidR="008272D9" w:rsidRPr="004379D6" w:rsidRDefault="008272D9"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rsidR="008272D9" w:rsidRPr="00392B92" w:rsidRDefault="008272D9"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rsidR="008272D9" w:rsidRPr="005938B0" w:rsidRDefault="008272D9" w:rsidP="004379D6">
    <w:pPr>
      <w:framePr w:w="3120" w:h="8006" w:hSpace="142" w:wrap="around" w:vAnchor="page" w:hAnchor="page" w:x="8223" w:y="2553"/>
      <w:spacing w:line="260" w:lineRule="atLeast"/>
      <w:rPr>
        <w:rFonts w:ascii="Arial" w:hAnsi="Arial" w:cs="Arial"/>
        <w:sz w:val="18"/>
        <w:szCs w:val="18"/>
        <w:lang w:val="fr-FR"/>
      </w:rPr>
    </w:pPr>
    <w:r w:rsidRPr="005938B0">
      <w:rPr>
        <w:rFonts w:ascii="Arial" w:hAnsi="Arial" w:cs="Arial"/>
        <w:sz w:val="18"/>
        <w:szCs w:val="18"/>
        <w:lang w:val="fr-FR"/>
      </w:rPr>
      <w:t>Fax +49 7158 5010</w:t>
    </w:r>
  </w:p>
  <w:p w:rsidR="008272D9" w:rsidRPr="005938B0" w:rsidRDefault="008272D9" w:rsidP="004379D6">
    <w:pPr>
      <w:framePr w:w="3120" w:h="8006" w:hSpace="142" w:wrap="around" w:vAnchor="page" w:hAnchor="page" w:x="8223" w:y="2553"/>
      <w:spacing w:line="260" w:lineRule="atLeast"/>
      <w:rPr>
        <w:rFonts w:ascii="Arial" w:hAnsi="Arial" w:cs="Arial"/>
        <w:sz w:val="18"/>
        <w:szCs w:val="18"/>
        <w:lang w:val="fr-FR"/>
      </w:rPr>
    </w:pPr>
    <w:r w:rsidRPr="005938B0">
      <w:rPr>
        <w:rFonts w:ascii="Arial" w:hAnsi="Arial" w:cs="Arial"/>
        <w:sz w:val="18"/>
        <w:szCs w:val="18"/>
        <w:lang w:val="fr-FR"/>
      </w:rPr>
      <w:t>balluff@balluff.de</w:t>
    </w:r>
  </w:p>
  <w:p w:rsidR="008272D9" w:rsidRPr="005938B0" w:rsidRDefault="008272D9" w:rsidP="004379D6">
    <w:pPr>
      <w:framePr w:w="3120" w:h="8006" w:hSpace="142" w:wrap="around" w:vAnchor="page" w:hAnchor="page" w:x="8223" w:y="2553"/>
      <w:spacing w:line="260" w:lineRule="atLeast"/>
      <w:rPr>
        <w:rFonts w:ascii="Arial" w:hAnsi="Arial" w:cs="Arial"/>
        <w:sz w:val="18"/>
        <w:szCs w:val="18"/>
        <w:lang w:val="fr-FR"/>
      </w:rPr>
    </w:pPr>
    <w:r w:rsidRPr="005938B0">
      <w:rPr>
        <w:rFonts w:ascii="Arial" w:hAnsi="Arial" w:cs="Arial"/>
        <w:sz w:val="18"/>
        <w:szCs w:val="18"/>
        <w:lang w:val="fr-FR"/>
      </w:rPr>
      <w:t>www.balluff.com</w:t>
    </w:r>
  </w:p>
  <w:p w:rsidR="008272D9" w:rsidRPr="005938B0" w:rsidRDefault="008272D9" w:rsidP="004379D6">
    <w:pPr>
      <w:pStyle w:val="Kopfzeile"/>
      <w:rPr>
        <w:lang w:val="pt-BR"/>
      </w:rPr>
    </w:pPr>
    <w:r w:rsidRPr="005938B0">
      <w:rPr>
        <w:rFonts w:ascii="Arial" w:hAnsi="Arial" w:cs="Arial"/>
        <w:sz w:val="32"/>
        <w:szCs w:val="32"/>
        <w:lang w:val="pt-BR"/>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9" w:rsidRPr="005938B0" w:rsidRDefault="008272D9"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9264" behindDoc="0" locked="0" layoutInCell="1" allowOverlap="1" wp14:anchorId="04863410" wp14:editId="2B87F8B8">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38B0">
      <w:rPr>
        <w:rFonts w:ascii="Arial" w:hAnsi="Arial" w:cs="Arial"/>
        <w:noProof/>
        <w:sz w:val="32"/>
        <w:szCs w:val="32"/>
        <w:lang w:val="fr-FR"/>
      </w:rPr>
      <w:t>PRESSEINFORMATION</w:t>
    </w:r>
    <w:r w:rsidRPr="005938B0">
      <w:rPr>
        <w:rFonts w:ascii="Arial" w:hAnsi="Arial" w:cs="Arial"/>
        <w:noProof/>
        <w:sz w:val="32"/>
        <w:szCs w:val="32"/>
        <w:lang w:val="fr-FR"/>
      </w:rPr>
      <w:br/>
      <w:t>PRESS RELEASE</w:t>
    </w:r>
    <w:r w:rsidRPr="005938B0">
      <w:rPr>
        <w:rFonts w:ascii="Arial" w:hAnsi="Arial" w:cs="Arial"/>
        <w:sz w:val="32"/>
        <w:szCs w:val="32"/>
        <w:lang w:val="fr-FR"/>
      </w:rPr>
      <w:t xml:space="preserve"> </w:t>
    </w:r>
    <w:r w:rsidRPr="005938B0">
      <w:rPr>
        <w:rFonts w:ascii="Arial" w:hAnsi="Arial" w:cs="Arial"/>
        <w:sz w:val="32"/>
        <w:szCs w:val="32"/>
        <w:lang w:val="fr-FR"/>
      </w:rPr>
      <w:br/>
      <w:t>COMMUNIQUÉ DE PRESSE</w:t>
    </w:r>
  </w:p>
  <w:p w:rsidR="008272D9" w:rsidRDefault="008272D9" w:rsidP="004379D6">
    <w:pPr>
      <w:framePr w:w="3120" w:h="8006" w:hSpace="142" w:wrap="around" w:vAnchor="page" w:hAnchor="page" w:x="8223" w:y="2553"/>
      <w:spacing w:line="260" w:lineRule="atLeast"/>
      <w:rPr>
        <w:rFonts w:ascii="Arial" w:hAnsi="Arial" w:cs="Arial"/>
        <w:b/>
        <w:sz w:val="18"/>
        <w:szCs w:val="18"/>
      </w:rPr>
    </w:pPr>
    <w:r>
      <w:rPr>
        <w:rFonts w:ascii="Arial" w:hAnsi="Arial" w:cs="Arial"/>
        <w:b/>
        <w:sz w:val="18"/>
        <w:szCs w:val="18"/>
      </w:rPr>
      <w:t xml:space="preserve">Geschäftsentwicklung </w:t>
    </w:r>
    <w:r>
      <w:rPr>
        <w:rFonts w:ascii="Arial" w:hAnsi="Arial" w:cs="Arial"/>
        <w:b/>
        <w:sz w:val="18"/>
        <w:szCs w:val="18"/>
      </w:rPr>
      <w:br/>
      <w:t>der Balluff Gruppe</w:t>
    </w:r>
  </w:p>
  <w:p w:rsidR="008272D9" w:rsidRPr="00392B92" w:rsidRDefault="008272D9" w:rsidP="004379D6">
    <w:pPr>
      <w:framePr w:w="3120" w:h="8006" w:hSpace="142" w:wrap="around" w:vAnchor="page" w:hAnchor="page" w:x="8223" w:y="2553"/>
      <w:spacing w:line="260" w:lineRule="atLeast"/>
      <w:rPr>
        <w:rFonts w:ascii="Arial" w:hAnsi="Arial" w:cs="Arial"/>
        <w:sz w:val="18"/>
        <w:szCs w:val="18"/>
      </w:rPr>
    </w:pPr>
  </w:p>
  <w:p w:rsidR="008272D9" w:rsidRDefault="008272D9"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36562F">
      <w:rPr>
        <w:rFonts w:ascii="Arial" w:hAnsi="Arial" w:cs="Arial"/>
        <w:noProof/>
        <w:sz w:val="18"/>
        <w:szCs w:val="18"/>
      </w:rPr>
      <w:t>1</w:t>
    </w:r>
    <w:r w:rsidRPr="004379D6">
      <w:rPr>
        <w:rFonts w:ascii="Arial" w:hAnsi="Arial" w:cs="Arial"/>
        <w:sz w:val="18"/>
        <w:szCs w:val="18"/>
      </w:rPr>
      <w:fldChar w:fldCharType="end"/>
    </w:r>
  </w:p>
  <w:p w:rsidR="008272D9" w:rsidRPr="00392B92" w:rsidRDefault="008272D9" w:rsidP="004379D6">
    <w:pPr>
      <w:framePr w:w="3120" w:h="8006" w:hSpace="142" w:wrap="around" w:vAnchor="page" w:hAnchor="page" w:x="8223" w:y="2553"/>
      <w:spacing w:line="260" w:lineRule="atLeast"/>
      <w:rPr>
        <w:rFonts w:ascii="Arial" w:hAnsi="Arial" w:cs="Arial"/>
        <w:sz w:val="18"/>
        <w:szCs w:val="18"/>
      </w:rPr>
    </w:pPr>
  </w:p>
  <w:p w:rsidR="008272D9" w:rsidRPr="00392B92" w:rsidRDefault="008272D9" w:rsidP="004379D6">
    <w:pPr>
      <w:framePr w:w="3120" w:h="8006" w:hSpace="142" w:wrap="around" w:vAnchor="page" w:hAnchor="page" w:x="8223" w:y="2553"/>
      <w:spacing w:line="260" w:lineRule="atLeast"/>
      <w:rPr>
        <w:rFonts w:ascii="Arial" w:hAnsi="Arial" w:cs="Arial"/>
        <w:sz w:val="18"/>
        <w:szCs w:val="18"/>
      </w:rPr>
    </w:pPr>
  </w:p>
  <w:p w:rsidR="008272D9" w:rsidRPr="00392B92" w:rsidRDefault="008272D9"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rsidR="008272D9" w:rsidRPr="004379D6" w:rsidRDefault="008272D9"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rsidR="008272D9" w:rsidRDefault="008272D9"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rsidR="008272D9" w:rsidRPr="004379D6" w:rsidRDefault="008272D9"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rsidR="008272D9" w:rsidRPr="00392B92" w:rsidRDefault="008272D9"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rsidR="008272D9" w:rsidRPr="00C6194E" w:rsidRDefault="008272D9" w:rsidP="004379D6">
    <w:pPr>
      <w:framePr w:w="3120" w:h="8006" w:hSpace="142" w:wrap="around" w:vAnchor="page" w:hAnchor="page" w:x="8223" w:y="2553"/>
      <w:spacing w:line="260" w:lineRule="atLeast"/>
      <w:rPr>
        <w:rFonts w:ascii="Arial" w:hAnsi="Arial" w:cs="Arial"/>
        <w:sz w:val="18"/>
        <w:szCs w:val="18"/>
      </w:rPr>
    </w:pPr>
    <w:r w:rsidRPr="00C6194E">
      <w:rPr>
        <w:rFonts w:ascii="Arial" w:hAnsi="Arial" w:cs="Arial"/>
        <w:sz w:val="18"/>
        <w:szCs w:val="18"/>
      </w:rPr>
      <w:t>Fax +49 7158 5010</w:t>
    </w:r>
  </w:p>
  <w:p w:rsidR="008272D9" w:rsidRPr="00C6194E" w:rsidRDefault="008272D9" w:rsidP="004379D6">
    <w:pPr>
      <w:framePr w:w="3120" w:h="8006" w:hSpace="142" w:wrap="around" w:vAnchor="page" w:hAnchor="page" w:x="8223" w:y="2553"/>
      <w:spacing w:line="260" w:lineRule="atLeast"/>
      <w:rPr>
        <w:rFonts w:ascii="Arial" w:hAnsi="Arial" w:cs="Arial"/>
        <w:sz w:val="18"/>
        <w:szCs w:val="18"/>
      </w:rPr>
    </w:pPr>
    <w:r w:rsidRPr="00C6194E">
      <w:rPr>
        <w:rFonts w:ascii="Arial" w:hAnsi="Arial" w:cs="Arial"/>
        <w:sz w:val="18"/>
        <w:szCs w:val="18"/>
      </w:rPr>
      <w:t>balluff@balluff.de</w:t>
    </w:r>
  </w:p>
  <w:p w:rsidR="008272D9" w:rsidRPr="005938B0" w:rsidRDefault="008272D9" w:rsidP="004379D6">
    <w:pPr>
      <w:framePr w:w="3120" w:h="8006" w:hSpace="142" w:wrap="around" w:vAnchor="page" w:hAnchor="page" w:x="8223" w:y="2553"/>
      <w:spacing w:line="260" w:lineRule="atLeast"/>
      <w:rPr>
        <w:rFonts w:ascii="Arial" w:hAnsi="Arial" w:cs="Arial"/>
        <w:sz w:val="18"/>
        <w:szCs w:val="18"/>
        <w:lang w:val="fr-FR"/>
      </w:rPr>
    </w:pPr>
    <w:r w:rsidRPr="005938B0">
      <w:rPr>
        <w:rFonts w:ascii="Arial" w:hAnsi="Arial" w:cs="Arial"/>
        <w:sz w:val="18"/>
        <w:szCs w:val="18"/>
        <w:lang w:val="fr-FR"/>
      </w:rPr>
      <w:t>www.balluff.com</w:t>
    </w:r>
  </w:p>
  <w:p w:rsidR="008272D9" w:rsidRPr="005938B0" w:rsidRDefault="008272D9" w:rsidP="004379D6">
    <w:pPr>
      <w:framePr w:w="3120" w:h="8006" w:hSpace="142" w:wrap="around" w:vAnchor="page" w:hAnchor="page" w:x="8223" w:y="2553"/>
      <w:spacing w:line="260" w:lineRule="atLeast"/>
      <w:rPr>
        <w:rFonts w:ascii="Arial" w:hAnsi="Arial" w:cs="Arial"/>
        <w:sz w:val="18"/>
        <w:szCs w:val="18"/>
        <w:lang w:val="fr-FR"/>
      </w:rPr>
    </w:pPr>
  </w:p>
  <w:p w:rsidR="008272D9" w:rsidRPr="005938B0" w:rsidRDefault="008272D9" w:rsidP="004379D6">
    <w:pPr>
      <w:framePr w:w="3120" w:h="8006" w:hSpace="142" w:wrap="around" w:vAnchor="page" w:hAnchor="page" w:x="8223" w:y="2553"/>
      <w:spacing w:line="260" w:lineRule="atLeast"/>
      <w:rPr>
        <w:rFonts w:ascii="Arial" w:hAnsi="Arial" w:cs="Arial"/>
        <w:sz w:val="18"/>
        <w:szCs w:val="18"/>
        <w:lang w:val="fr-FR"/>
      </w:rPr>
    </w:pPr>
  </w:p>
  <w:p w:rsidR="008272D9" w:rsidRPr="005938B0" w:rsidRDefault="008272D9" w:rsidP="004379D6">
    <w:pPr>
      <w:framePr w:w="3120" w:h="8006" w:hSpace="142" w:wrap="around" w:vAnchor="page" w:hAnchor="page" w:x="8223" w:y="2553"/>
      <w:spacing w:line="260" w:lineRule="atLeast"/>
      <w:rPr>
        <w:rFonts w:ascii="Arial" w:hAnsi="Arial" w:cs="Arial"/>
        <w:b/>
        <w:sz w:val="12"/>
        <w:szCs w:val="12"/>
        <w:lang w:val="fr-FR"/>
      </w:rPr>
    </w:pPr>
    <w:proofErr w:type="spellStart"/>
    <w:r w:rsidRPr="005938B0">
      <w:rPr>
        <w:rFonts w:ascii="Arial" w:hAnsi="Arial" w:cs="Arial"/>
        <w:b/>
        <w:sz w:val="12"/>
        <w:szCs w:val="12"/>
        <w:lang w:val="fr-FR"/>
      </w:rPr>
      <w:t>Corporate</w:t>
    </w:r>
    <w:proofErr w:type="spellEnd"/>
    <w:r w:rsidRPr="005938B0">
      <w:rPr>
        <w:rFonts w:ascii="Arial" w:hAnsi="Arial" w:cs="Arial"/>
        <w:b/>
        <w:sz w:val="12"/>
        <w:szCs w:val="12"/>
        <w:lang w:val="fr-FR"/>
      </w:rPr>
      <w:t xml:space="preserve"> Communication</w:t>
    </w:r>
  </w:p>
  <w:p w:rsidR="008272D9" w:rsidRPr="005938B0" w:rsidRDefault="008272D9" w:rsidP="004379D6">
    <w:pPr>
      <w:framePr w:w="3120" w:h="8006" w:hSpace="142" w:wrap="around" w:vAnchor="page" w:hAnchor="page" w:x="8223" w:y="2553"/>
      <w:spacing w:line="260" w:lineRule="atLeast"/>
      <w:rPr>
        <w:rFonts w:ascii="Arial" w:hAnsi="Arial" w:cs="Arial"/>
        <w:sz w:val="18"/>
        <w:szCs w:val="18"/>
        <w:lang w:val="fr-FR"/>
      </w:rPr>
    </w:pPr>
    <w:r w:rsidRPr="005938B0">
      <w:rPr>
        <w:rFonts w:ascii="Arial" w:hAnsi="Arial" w:cs="Arial"/>
        <w:sz w:val="18"/>
        <w:szCs w:val="18"/>
        <w:lang w:val="fr-FR"/>
      </w:rPr>
      <w:t>Sandra Nippert</w:t>
    </w:r>
  </w:p>
  <w:p w:rsidR="008272D9" w:rsidRPr="005938B0" w:rsidRDefault="008272D9" w:rsidP="004379D6">
    <w:pPr>
      <w:framePr w:w="3120" w:h="8006" w:hSpace="142" w:wrap="around" w:vAnchor="page" w:hAnchor="page" w:x="8223" w:y="2553"/>
      <w:spacing w:line="260" w:lineRule="atLeast"/>
      <w:rPr>
        <w:rFonts w:ascii="Arial" w:hAnsi="Arial" w:cs="Arial"/>
        <w:sz w:val="18"/>
        <w:szCs w:val="18"/>
        <w:lang w:val="fr-FR"/>
      </w:rPr>
    </w:pPr>
  </w:p>
  <w:p w:rsidR="008272D9" w:rsidRPr="00BF60E7" w:rsidRDefault="008272D9" w:rsidP="004379D6">
    <w:pPr>
      <w:framePr w:w="3120" w:h="8006" w:hSpace="142" w:wrap="around" w:vAnchor="page" w:hAnchor="page" w:x="8223" w:y="2553"/>
      <w:spacing w:line="260" w:lineRule="atLeast"/>
      <w:rPr>
        <w:rFonts w:ascii="Arial" w:hAnsi="Arial" w:cs="Arial"/>
        <w:sz w:val="18"/>
        <w:szCs w:val="18"/>
        <w:lang w:val="en-US"/>
      </w:rPr>
    </w:pPr>
    <w:r w:rsidRPr="00BF60E7">
      <w:rPr>
        <w:rFonts w:ascii="Arial" w:hAnsi="Arial" w:cs="Arial"/>
        <w:sz w:val="18"/>
        <w:szCs w:val="18"/>
        <w:lang w:val="en-US"/>
      </w:rPr>
      <w:t>Balluff GmbH</w:t>
    </w:r>
  </w:p>
  <w:p w:rsidR="008272D9" w:rsidRPr="00BF60E7" w:rsidRDefault="008272D9" w:rsidP="004379D6">
    <w:pPr>
      <w:framePr w:w="3120" w:h="8006" w:hSpace="142" w:wrap="around" w:vAnchor="page" w:hAnchor="page" w:x="8223" w:y="2553"/>
      <w:spacing w:line="260" w:lineRule="atLeast"/>
      <w:rPr>
        <w:rFonts w:ascii="Arial" w:hAnsi="Arial" w:cs="Arial"/>
        <w:sz w:val="18"/>
        <w:szCs w:val="18"/>
        <w:lang w:val="en-GB"/>
      </w:rPr>
    </w:pPr>
    <w:r>
      <w:rPr>
        <w:rFonts w:ascii="Arial" w:hAnsi="Arial" w:cs="Arial"/>
        <w:sz w:val="18"/>
        <w:szCs w:val="18"/>
        <w:lang w:val="en-US"/>
      </w:rPr>
      <w:t xml:space="preserve">Corporate </w:t>
    </w:r>
    <w:r w:rsidRPr="00BF60E7">
      <w:rPr>
        <w:rFonts w:ascii="Arial" w:hAnsi="Arial" w:cs="Arial"/>
        <w:sz w:val="18"/>
        <w:szCs w:val="18"/>
        <w:lang w:val="en-GB"/>
      </w:rPr>
      <w:t>Communic</w:t>
    </w:r>
    <w:r>
      <w:rPr>
        <w:rFonts w:ascii="Arial" w:hAnsi="Arial" w:cs="Arial"/>
        <w:sz w:val="18"/>
        <w:szCs w:val="18"/>
        <w:lang w:val="en-GB"/>
      </w:rPr>
      <w:t>ation</w:t>
    </w:r>
  </w:p>
  <w:p w:rsidR="008272D9" w:rsidRPr="00BF60E7" w:rsidRDefault="008272D9" w:rsidP="004379D6">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Tel. +49 7158 173-</w:t>
    </w:r>
    <w:r>
      <w:rPr>
        <w:rFonts w:ascii="Arial" w:hAnsi="Arial" w:cs="Arial"/>
        <w:sz w:val="18"/>
        <w:szCs w:val="18"/>
        <w:lang w:val="it-IT"/>
      </w:rPr>
      <w:t>8472</w:t>
    </w:r>
  </w:p>
  <w:p w:rsidR="008272D9" w:rsidRPr="00BF60E7" w:rsidRDefault="008272D9" w:rsidP="004379D6">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 xml:space="preserve">Fax +49 7158 173 </w:t>
    </w:r>
    <w:r>
      <w:rPr>
        <w:rFonts w:ascii="Arial" w:hAnsi="Arial" w:cs="Arial"/>
        <w:sz w:val="18"/>
        <w:szCs w:val="18"/>
        <w:lang w:val="it-IT"/>
      </w:rPr>
      <w:t>297</w:t>
    </w:r>
  </w:p>
  <w:p w:rsidR="008272D9" w:rsidRPr="00BF60E7" w:rsidRDefault="008272D9" w:rsidP="004379D6">
    <w:pPr>
      <w:framePr w:w="3120" w:h="8006" w:hSpace="142" w:wrap="around" w:vAnchor="page" w:hAnchor="page" w:x="8223" w:y="2553"/>
      <w:spacing w:line="260" w:lineRule="atLeast"/>
      <w:rPr>
        <w:rFonts w:ascii="Arial" w:hAnsi="Arial" w:cs="Arial"/>
        <w:sz w:val="18"/>
        <w:szCs w:val="18"/>
        <w:lang w:val="it-IT"/>
      </w:rPr>
    </w:pPr>
    <w:proofErr w:type="spellStart"/>
    <w:r>
      <w:rPr>
        <w:rFonts w:ascii="Arial" w:hAnsi="Arial" w:cs="Arial"/>
        <w:sz w:val="18"/>
        <w:szCs w:val="18"/>
        <w:lang w:val="it-IT"/>
      </w:rPr>
      <w:t>sandra.nippert</w:t>
    </w:r>
    <w:proofErr w:type="spellEnd"/>
    <w:r w:rsidRPr="00C6194E">
      <w:rPr>
        <w:rFonts w:ascii="Arial" w:hAnsi="Arial" w:cs="Arial"/>
        <w:sz w:val="18"/>
        <w:szCs w:val="18"/>
      </w:rPr>
      <w:t>@balluff.de</w:t>
    </w:r>
  </w:p>
  <w:p w:rsidR="008272D9" w:rsidRPr="00C6194E" w:rsidRDefault="008272D9" w:rsidP="004379D6">
    <w:pPr>
      <w:framePr w:w="3120" w:h="8006" w:hSpace="142" w:wrap="around" w:vAnchor="page" w:hAnchor="page" w:x="8223" w:y="2553"/>
      <w:spacing w:line="260" w:lineRule="atLeast"/>
      <w:rPr>
        <w:rFonts w:ascii="Arial" w:hAnsi="Arial" w:cs="Arial"/>
        <w:sz w:val="18"/>
        <w:szCs w:val="18"/>
      </w:rPr>
    </w:pPr>
  </w:p>
  <w:p w:rsidR="008272D9" w:rsidRPr="004379D6" w:rsidRDefault="008272D9"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rsidR="008272D9" w:rsidRPr="00392B92" w:rsidRDefault="008272D9"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E9701BD"/>
    <w:multiLevelType w:val="hybridMultilevel"/>
    <w:tmpl w:val="C4A237A6"/>
    <w:lvl w:ilvl="0" w:tplc="6450AEF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0636018"/>
    <w:multiLevelType w:val="hybridMultilevel"/>
    <w:tmpl w:val="B5CCED2E"/>
    <w:lvl w:ilvl="0" w:tplc="A70E718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4"/>
  </w:num>
  <w:num w:numId="14">
    <w:abstractNumId w:val="17"/>
  </w:num>
  <w:num w:numId="15">
    <w:abstractNumId w:val="15"/>
  </w:num>
  <w:num w:numId="16">
    <w:abstractNumId w:val="10"/>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FDC"/>
    <w:rsid w:val="00000AF0"/>
    <w:rsid w:val="00004D66"/>
    <w:rsid w:val="00010705"/>
    <w:rsid w:val="000115B7"/>
    <w:rsid w:val="00023F90"/>
    <w:rsid w:val="00035952"/>
    <w:rsid w:val="000467AF"/>
    <w:rsid w:val="0005243A"/>
    <w:rsid w:val="0007055F"/>
    <w:rsid w:val="00075BC2"/>
    <w:rsid w:val="00077135"/>
    <w:rsid w:val="00084DC4"/>
    <w:rsid w:val="00096AD2"/>
    <w:rsid w:val="000977D7"/>
    <w:rsid w:val="000A13C4"/>
    <w:rsid w:val="000A3F16"/>
    <w:rsid w:val="000A624C"/>
    <w:rsid w:val="000A73A4"/>
    <w:rsid w:val="000B7B11"/>
    <w:rsid w:val="000B7B28"/>
    <w:rsid w:val="000C10AB"/>
    <w:rsid w:val="000C281D"/>
    <w:rsid w:val="000C3CDC"/>
    <w:rsid w:val="000C4321"/>
    <w:rsid w:val="000D3643"/>
    <w:rsid w:val="000D424F"/>
    <w:rsid w:val="000D6809"/>
    <w:rsid w:val="000E19E5"/>
    <w:rsid w:val="000F6F11"/>
    <w:rsid w:val="001013C3"/>
    <w:rsid w:val="001031C1"/>
    <w:rsid w:val="001076F0"/>
    <w:rsid w:val="00112C66"/>
    <w:rsid w:val="00115379"/>
    <w:rsid w:val="001174CE"/>
    <w:rsid w:val="00117A9D"/>
    <w:rsid w:val="00126064"/>
    <w:rsid w:val="00126976"/>
    <w:rsid w:val="00130CF5"/>
    <w:rsid w:val="00131410"/>
    <w:rsid w:val="00134472"/>
    <w:rsid w:val="00141A6F"/>
    <w:rsid w:val="00141ECA"/>
    <w:rsid w:val="00150170"/>
    <w:rsid w:val="00157E7E"/>
    <w:rsid w:val="00160168"/>
    <w:rsid w:val="00160911"/>
    <w:rsid w:val="00162664"/>
    <w:rsid w:val="0016707B"/>
    <w:rsid w:val="00170DB4"/>
    <w:rsid w:val="001733CF"/>
    <w:rsid w:val="00176162"/>
    <w:rsid w:val="00183C18"/>
    <w:rsid w:val="00184CF5"/>
    <w:rsid w:val="001865F1"/>
    <w:rsid w:val="001A1333"/>
    <w:rsid w:val="001A378C"/>
    <w:rsid w:val="001A42FC"/>
    <w:rsid w:val="001A6ABC"/>
    <w:rsid w:val="001A6E66"/>
    <w:rsid w:val="001A7453"/>
    <w:rsid w:val="001B6CF5"/>
    <w:rsid w:val="001C2F29"/>
    <w:rsid w:val="001C59E0"/>
    <w:rsid w:val="001D4C34"/>
    <w:rsid w:val="001D6927"/>
    <w:rsid w:val="001E3E6F"/>
    <w:rsid w:val="001E50F0"/>
    <w:rsid w:val="001E5D7B"/>
    <w:rsid w:val="002013FB"/>
    <w:rsid w:val="00201C98"/>
    <w:rsid w:val="002038E4"/>
    <w:rsid w:val="0020524D"/>
    <w:rsid w:val="002078A8"/>
    <w:rsid w:val="0021111A"/>
    <w:rsid w:val="00212A66"/>
    <w:rsid w:val="00214761"/>
    <w:rsid w:val="002156A5"/>
    <w:rsid w:val="00234E2E"/>
    <w:rsid w:val="00237614"/>
    <w:rsid w:val="00242A3E"/>
    <w:rsid w:val="00253CDD"/>
    <w:rsid w:val="0025573F"/>
    <w:rsid w:val="00263271"/>
    <w:rsid w:val="002635CD"/>
    <w:rsid w:val="00264503"/>
    <w:rsid w:val="00273224"/>
    <w:rsid w:val="002738E6"/>
    <w:rsid w:val="0027661F"/>
    <w:rsid w:val="00282AA0"/>
    <w:rsid w:val="00291DC6"/>
    <w:rsid w:val="002923A0"/>
    <w:rsid w:val="00297CD8"/>
    <w:rsid w:val="002A1B48"/>
    <w:rsid w:val="002B7BEC"/>
    <w:rsid w:val="002C2D60"/>
    <w:rsid w:val="002C588D"/>
    <w:rsid w:val="002D1074"/>
    <w:rsid w:val="002D2F9E"/>
    <w:rsid w:val="002E00B5"/>
    <w:rsid w:val="002E6488"/>
    <w:rsid w:val="002E6F27"/>
    <w:rsid w:val="002F17D6"/>
    <w:rsid w:val="002F4F8D"/>
    <w:rsid w:val="00301CA6"/>
    <w:rsid w:val="0031410C"/>
    <w:rsid w:val="00320928"/>
    <w:rsid w:val="003239CC"/>
    <w:rsid w:val="003326F1"/>
    <w:rsid w:val="00333883"/>
    <w:rsid w:val="003365F9"/>
    <w:rsid w:val="00342FB2"/>
    <w:rsid w:val="003458C3"/>
    <w:rsid w:val="00350D8D"/>
    <w:rsid w:val="00351ECE"/>
    <w:rsid w:val="0035293E"/>
    <w:rsid w:val="00352EB0"/>
    <w:rsid w:val="00353072"/>
    <w:rsid w:val="0036562F"/>
    <w:rsid w:val="00365B5B"/>
    <w:rsid w:val="003766BB"/>
    <w:rsid w:val="00380E28"/>
    <w:rsid w:val="003836BE"/>
    <w:rsid w:val="00384427"/>
    <w:rsid w:val="00386D46"/>
    <w:rsid w:val="00392B92"/>
    <w:rsid w:val="0039536E"/>
    <w:rsid w:val="003A0D05"/>
    <w:rsid w:val="003A628F"/>
    <w:rsid w:val="003A76A8"/>
    <w:rsid w:val="003B0209"/>
    <w:rsid w:val="003B592E"/>
    <w:rsid w:val="003B5B61"/>
    <w:rsid w:val="003C1783"/>
    <w:rsid w:val="003C683F"/>
    <w:rsid w:val="003E0122"/>
    <w:rsid w:val="003E0DCA"/>
    <w:rsid w:val="003E4958"/>
    <w:rsid w:val="003E6B9E"/>
    <w:rsid w:val="003E75B6"/>
    <w:rsid w:val="003F04C8"/>
    <w:rsid w:val="003F094E"/>
    <w:rsid w:val="004146DF"/>
    <w:rsid w:val="00415189"/>
    <w:rsid w:val="00416B04"/>
    <w:rsid w:val="0042417F"/>
    <w:rsid w:val="004314FF"/>
    <w:rsid w:val="004322EE"/>
    <w:rsid w:val="004351AE"/>
    <w:rsid w:val="004379D6"/>
    <w:rsid w:val="004469A7"/>
    <w:rsid w:val="004529E7"/>
    <w:rsid w:val="00452DE6"/>
    <w:rsid w:val="00453A4A"/>
    <w:rsid w:val="00457FA9"/>
    <w:rsid w:val="00460073"/>
    <w:rsid w:val="004640F2"/>
    <w:rsid w:val="00491FC7"/>
    <w:rsid w:val="00493087"/>
    <w:rsid w:val="00494A4D"/>
    <w:rsid w:val="004952E0"/>
    <w:rsid w:val="004966C8"/>
    <w:rsid w:val="0049798C"/>
    <w:rsid w:val="004A0CCB"/>
    <w:rsid w:val="004A54C7"/>
    <w:rsid w:val="004B147F"/>
    <w:rsid w:val="004C2F7C"/>
    <w:rsid w:val="004C3263"/>
    <w:rsid w:val="004C4EF1"/>
    <w:rsid w:val="004C69D2"/>
    <w:rsid w:val="004D0491"/>
    <w:rsid w:val="004D5628"/>
    <w:rsid w:val="004E673F"/>
    <w:rsid w:val="004F09AA"/>
    <w:rsid w:val="004F45CB"/>
    <w:rsid w:val="004F5891"/>
    <w:rsid w:val="005000EF"/>
    <w:rsid w:val="005018AC"/>
    <w:rsid w:val="00507037"/>
    <w:rsid w:val="00513797"/>
    <w:rsid w:val="005142C9"/>
    <w:rsid w:val="005204B0"/>
    <w:rsid w:val="005315AF"/>
    <w:rsid w:val="005321EC"/>
    <w:rsid w:val="005347A5"/>
    <w:rsid w:val="00540C0E"/>
    <w:rsid w:val="00544D11"/>
    <w:rsid w:val="00547D62"/>
    <w:rsid w:val="005505A1"/>
    <w:rsid w:val="00553520"/>
    <w:rsid w:val="0055515C"/>
    <w:rsid w:val="00562C6B"/>
    <w:rsid w:val="00562E62"/>
    <w:rsid w:val="00565DE7"/>
    <w:rsid w:val="005729D4"/>
    <w:rsid w:val="00574FD6"/>
    <w:rsid w:val="005850A0"/>
    <w:rsid w:val="0059105B"/>
    <w:rsid w:val="005915F7"/>
    <w:rsid w:val="005938B0"/>
    <w:rsid w:val="00593ABB"/>
    <w:rsid w:val="005969E1"/>
    <w:rsid w:val="005A2323"/>
    <w:rsid w:val="005A3BA7"/>
    <w:rsid w:val="005A42AA"/>
    <w:rsid w:val="005A615C"/>
    <w:rsid w:val="005B17C7"/>
    <w:rsid w:val="005C1031"/>
    <w:rsid w:val="005C5798"/>
    <w:rsid w:val="005D2D95"/>
    <w:rsid w:val="005D4629"/>
    <w:rsid w:val="005D57E6"/>
    <w:rsid w:val="005D58BE"/>
    <w:rsid w:val="005E0483"/>
    <w:rsid w:val="005E0503"/>
    <w:rsid w:val="005E0D2F"/>
    <w:rsid w:val="005F1139"/>
    <w:rsid w:val="0060139E"/>
    <w:rsid w:val="00613540"/>
    <w:rsid w:val="0062310A"/>
    <w:rsid w:val="00636D5C"/>
    <w:rsid w:val="00637013"/>
    <w:rsid w:val="00641B71"/>
    <w:rsid w:val="00651825"/>
    <w:rsid w:val="00651E4B"/>
    <w:rsid w:val="006548CA"/>
    <w:rsid w:val="0065495E"/>
    <w:rsid w:val="00667422"/>
    <w:rsid w:val="00667B1D"/>
    <w:rsid w:val="00673FEF"/>
    <w:rsid w:val="00676FE1"/>
    <w:rsid w:val="00681CFC"/>
    <w:rsid w:val="00683666"/>
    <w:rsid w:val="00691544"/>
    <w:rsid w:val="006A1266"/>
    <w:rsid w:val="006A4B74"/>
    <w:rsid w:val="006C0EA3"/>
    <w:rsid w:val="006D2209"/>
    <w:rsid w:val="006D6EE7"/>
    <w:rsid w:val="006D746E"/>
    <w:rsid w:val="006D7C9C"/>
    <w:rsid w:val="006E1AE4"/>
    <w:rsid w:val="006E243D"/>
    <w:rsid w:val="006E3634"/>
    <w:rsid w:val="006E56CA"/>
    <w:rsid w:val="006E6279"/>
    <w:rsid w:val="006F48E1"/>
    <w:rsid w:val="007026F9"/>
    <w:rsid w:val="00705433"/>
    <w:rsid w:val="00706668"/>
    <w:rsid w:val="00730E4E"/>
    <w:rsid w:val="00731936"/>
    <w:rsid w:val="007335DE"/>
    <w:rsid w:val="007448A8"/>
    <w:rsid w:val="0075404D"/>
    <w:rsid w:val="007553AB"/>
    <w:rsid w:val="007559E5"/>
    <w:rsid w:val="007563F0"/>
    <w:rsid w:val="00761E7E"/>
    <w:rsid w:val="0076213A"/>
    <w:rsid w:val="00763FB7"/>
    <w:rsid w:val="007654DD"/>
    <w:rsid w:val="007677BE"/>
    <w:rsid w:val="007715EC"/>
    <w:rsid w:val="00773C67"/>
    <w:rsid w:val="00776CF5"/>
    <w:rsid w:val="00777C73"/>
    <w:rsid w:val="00780753"/>
    <w:rsid w:val="00780854"/>
    <w:rsid w:val="00782382"/>
    <w:rsid w:val="007831B8"/>
    <w:rsid w:val="007901A6"/>
    <w:rsid w:val="00792D65"/>
    <w:rsid w:val="007A41FB"/>
    <w:rsid w:val="007A6F50"/>
    <w:rsid w:val="007A7EE0"/>
    <w:rsid w:val="007B3977"/>
    <w:rsid w:val="007B7752"/>
    <w:rsid w:val="007B7AAA"/>
    <w:rsid w:val="007C221A"/>
    <w:rsid w:val="007C3FCA"/>
    <w:rsid w:val="007D767E"/>
    <w:rsid w:val="00806F05"/>
    <w:rsid w:val="00813B94"/>
    <w:rsid w:val="008157F4"/>
    <w:rsid w:val="008163D3"/>
    <w:rsid w:val="00816BC8"/>
    <w:rsid w:val="00817BF0"/>
    <w:rsid w:val="00821666"/>
    <w:rsid w:val="008272D9"/>
    <w:rsid w:val="0083199D"/>
    <w:rsid w:val="00834C7E"/>
    <w:rsid w:val="008370EB"/>
    <w:rsid w:val="008553A4"/>
    <w:rsid w:val="0086114F"/>
    <w:rsid w:val="008618ED"/>
    <w:rsid w:val="00864143"/>
    <w:rsid w:val="00883F42"/>
    <w:rsid w:val="00886B5A"/>
    <w:rsid w:val="00896863"/>
    <w:rsid w:val="008A0825"/>
    <w:rsid w:val="008A4C99"/>
    <w:rsid w:val="008A7591"/>
    <w:rsid w:val="008B1E54"/>
    <w:rsid w:val="008B4AD6"/>
    <w:rsid w:val="008C280C"/>
    <w:rsid w:val="008C490C"/>
    <w:rsid w:val="008C5030"/>
    <w:rsid w:val="008C546F"/>
    <w:rsid w:val="008C6550"/>
    <w:rsid w:val="008C70F0"/>
    <w:rsid w:val="008C7A38"/>
    <w:rsid w:val="008D202C"/>
    <w:rsid w:val="008D29FE"/>
    <w:rsid w:val="008E053B"/>
    <w:rsid w:val="008F14B1"/>
    <w:rsid w:val="00901B4A"/>
    <w:rsid w:val="00901C83"/>
    <w:rsid w:val="00904B07"/>
    <w:rsid w:val="0091340E"/>
    <w:rsid w:val="00913FDC"/>
    <w:rsid w:val="00920CC2"/>
    <w:rsid w:val="00925D4A"/>
    <w:rsid w:val="00932794"/>
    <w:rsid w:val="00941E65"/>
    <w:rsid w:val="00961E91"/>
    <w:rsid w:val="00962391"/>
    <w:rsid w:val="00987159"/>
    <w:rsid w:val="0099314B"/>
    <w:rsid w:val="00995339"/>
    <w:rsid w:val="00995465"/>
    <w:rsid w:val="009A1966"/>
    <w:rsid w:val="009A258F"/>
    <w:rsid w:val="009A350D"/>
    <w:rsid w:val="009A36B1"/>
    <w:rsid w:val="009C10CA"/>
    <w:rsid w:val="009C2C88"/>
    <w:rsid w:val="009C71E3"/>
    <w:rsid w:val="009C72EF"/>
    <w:rsid w:val="009C7DC0"/>
    <w:rsid w:val="009D4CE7"/>
    <w:rsid w:val="009E0848"/>
    <w:rsid w:val="009E2C9C"/>
    <w:rsid w:val="009E3668"/>
    <w:rsid w:val="009E3C55"/>
    <w:rsid w:val="009E4431"/>
    <w:rsid w:val="00A01D0F"/>
    <w:rsid w:val="00A02877"/>
    <w:rsid w:val="00A04540"/>
    <w:rsid w:val="00A05D1A"/>
    <w:rsid w:val="00A05ECC"/>
    <w:rsid w:val="00A07326"/>
    <w:rsid w:val="00A10933"/>
    <w:rsid w:val="00A155EE"/>
    <w:rsid w:val="00A244B8"/>
    <w:rsid w:val="00A249B8"/>
    <w:rsid w:val="00A31EC3"/>
    <w:rsid w:val="00A351D9"/>
    <w:rsid w:val="00A51D3B"/>
    <w:rsid w:val="00A53BDE"/>
    <w:rsid w:val="00A56C66"/>
    <w:rsid w:val="00A56C67"/>
    <w:rsid w:val="00A57D1B"/>
    <w:rsid w:val="00A6056B"/>
    <w:rsid w:val="00A64837"/>
    <w:rsid w:val="00A67979"/>
    <w:rsid w:val="00A71B9E"/>
    <w:rsid w:val="00A7634C"/>
    <w:rsid w:val="00A76437"/>
    <w:rsid w:val="00A84173"/>
    <w:rsid w:val="00A86025"/>
    <w:rsid w:val="00A87065"/>
    <w:rsid w:val="00A87D72"/>
    <w:rsid w:val="00A90961"/>
    <w:rsid w:val="00AA01AD"/>
    <w:rsid w:val="00AA17B9"/>
    <w:rsid w:val="00AA310F"/>
    <w:rsid w:val="00AA3689"/>
    <w:rsid w:val="00AB19FA"/>
    <w:rsid w:val="00AB5429"/>
    <w:rsid w:val="00AB6439"/>
    <w:rsid w:val="00AB670E"/>
    <w:rsid w:val="00AB6C5B"/>
    <w:rsid w:val="00AC1614"/>
    <w:rsid w:val="00AC1A3A"/>
    <w:rsid w:val="00AD2B20"/>
    <w:rsid w:val="00AD4EFD"/>
    <w:rsid w:val="00AE271B"/>
    <w:rsid w:val="00AE41E5"/>
    <w:rsid w:val="00AE4AE9"/>
    <w:rsid w:val="00AE67CC"/>
    <w:rsid w:val="00AF6619"/>
    <w:rsid w:val="00B0451B"/>
    <w:rsid w:val="00B06C61"/>
    <w:rsid w:val="00B16208"/>
    <w:rsid w:val="00B204EA"/>
    <w:rsid w:val="00B22BA0"/>
    <w:rsid w:val="00B26D3B"/>
    <w:rsid w:val="00B412B9"/>
    <w:rsid w:val="00B4225E"/>
    <w:rsid w:val="00B4258C"/>
    <w:rsid w:val="00B518C1"/>
    <w:rsid w:val="00B54698"/>
    <w:rsid w:val="00B643B8"/>
    <w:rsid w:val="00B66147"/>
    <w:rsid w:val="00B8370C"/>
    <w:rsid w:val="00B852E7"/>
    <w:rsid w:val="00B8681D"/>
    <w:rsid w:val="00B9696F"/>
    <w:rsid w:val="00B973E6"/>
    <w:rsid w:val="00B97574"/>
    <w:rsid w:val="00BA0307"/>
    <w:rsid w:val="00BC4C68"/>
    <w:rsid w:val="00BC5195"/>
    <w:rsid w:val="00BC53FA"/>
    <w:rsid w:val="00BD0FBC"/>
    <w:rsid w:val="00BD169B"/>
    <w:rsid w:val="00BD4134"/>
    <w:rsid w:val="00BD514A"/>
    <w:rsid w:val="00BE4318"/>
    <w:rsid w:val="00BE466F"/>
    <w:rsid w:val="00BE7240"/>
    <w:rsid w:val="00BE7DC4"/>
    <w:rsid w:val="00BF60E7"/>
    <w:rsid w:val="00C01A94"/>
    <w:rsid w:val="00C04646"/>
    <w:rsid w:val="00C07381"/>
    <w:rsid w:val="00C13F97"/>
    <w:rsid w:val="00C14684"/>
    <w:rsid w:val="00C14685"/>
    <w:rsid w:val="00C16E51"/>
    <w:rsid w:val="00C17811"/>
    <w:rsid w:val="00C2020C"/>
    <w:rsid w:val="00C35AD6"/>
    <w:rsid w:val="00C42780"/>
    <w:rsid w:val="00C4352B"/>
    <w:rsid w:val="00C4622D"/>
    <w:rsid w:val="00C474EC"/>
    <w:rsid w:val="00C5084D"/>
    <w:rsid w:val="00C51A1C"/>
    <w:rsid w:val="00C604C1"/>
    <w:rsid w:val="00C6194E"/>
    <w:rsid w:val="00C64F3B"/>
    <w:rsid w:val="00C66757"/>
    <w:rsid w:val="00C7084A"/>
    <w:rsid w:val="00C743C2"/>
    <w:rsid w:val="00C74E07"/>
    <w:rsid w:val="00C77B8D"/>
    <w:rsid w:val="00C800A8"/>
    <w:rsid w:val="00C80411"/>
    <w:rsid w:val="00C806C5"/>
    <w:rsid w:val="00C80DCD"/>
    <w:rsid w:val="00C829B5"/>
    <w:rsid w:val="00C82C26"/>
    <w:rsid w:val="00C83A2B"/>
    <w:rsid w:val="00C83C76"/>
    <w:rsid w:val="00C9047E"/>
    <w:rsid w:val="00C907F7"/>
    <w:rsid w:val="00C9498F"/>
    <w:rsid w:val="00C95883"/>
    <w:rsid w:val="00C96E17"/>
    <w:rsid w:val="00C9709D"/>
    <w:rsid w:val="00CA103E"/>
    <w:rsid w:val="00CA244A"/>
    <w:rsid w:val="00CB08AC"/>
    <w:rsid w:val="00CB0A1D"/>
    <w:rsid w:val="00CB17D5"/>
    <w:rsid w:val="00CC0278"/>
    <w:rsid w:val="00CC68F3"/>
    <w:rsid w:val="00CC72AA"/>
    <w:rsid w:val="00CD403A"/>
    <w:rsid w:val="00CE0D49"/>
    <w:rsid w:val="00CF1764"/>
    <w:rsid w:val="00D00C36"/>
    <w:rsid w:val="00D03A9A"/>
    <w:rsid w:val="00D10DBD"/>
    <w:rsid w:val="00D17680"/>
    <w:rsid w:val="00D2330C"/>
    <w:rsid w:val="00D25A02"/>
    <w:rsid w:val="00D46454"/>
    <w:rsid w:val="00D61DBC"/>
    <w:rsid w:val="00D647D9"/>
    <w:rsid w:val="00D64AE3"/>
    <w:rsid w:val="00D663EE"/>
    <w:rsid w:val="00D6787C"/>
    <w:rsid w:val="00D71D4A"/>
    <w:rsid w:val="00D72B45"/>
    <w:rsid w:val="00D72D4F"/>
    <w:rsid w:val="00D746E1"/>
    <w:rsid w:val="00D802F6"/>
    <w:rsid w:val="00D81DEA"/>
    <w:rsid w:val="00D8565B"/>
    <w:rsid w:val="00D86EB2"/>
    <w:rsid w:val="00D87AE7"/>
    <w:rsid w:val="00D909ED"/>
    <w:rsid w:val="00D90AB6"/>
    <w:rsid w:val="00D93BC6"/>
    <w:rsid w:val="00DA2820"/>
    <w:rsid w:val="00DB72FE"/>
    <w:rsid w:val="00DC56E2"/>
    <w:rsid w:val="00DD17B1"/>
    <w:rsid w:val="00DF23F9"/>
    <w:rsid w:val="00DF52F8"/>
    <w:rsid w:val="00DF76C4"/>
    <w:rsid w:val="00DF782A"/>
    <w:rsid w:val="00E06469"/>
    <w:rsid w:val="00E11E1F"/>
    <w:rsid w:val="00E13A88"/>
    <w:rsid w:val="00E1767E"/>
    <w:rsid w:val="00E21E23"/>
    <w:rsid w:val="00E23D66"/>
    <w:rsid w:val="00E246D9"/>
    <w:rsid w:val="00E27C40"/>
    <w:rsid w:val="00E304B3"/>
    <w:rsid w:val="00E314FE"/>
    <w:rsid w:val="00E376C5"/>
    <w:rsid w:val="00E37ECE"/>
    <w:rsid w:val="00E37FC9"/>
    <w:rsid w:val="00E46E14"/>
    <w:rsid w:val="00E520D8"/>
    <w:rsid w:val="00E53483"/>
    <w:rsid w:val="00E57E6C"/>
    <w:rsid w:val="00E62F47"/>
    <w:rsid w:val="00E650A4"/>
    <w:rsid w:val="00E71D3F"/>
    <w:rsid w:val="00E80A1C"/>
    <w:rsid w:val="00E84386"/>
    <w:rsid w:val="00E91A9B"/>
    <w:rsid w:val="00E93100"/>
    <w:rsid w:val="00E95D49"/>
    <w:rsid w:val="00EA5994"/>
    <w:rsid w:val="00EA60C3"/>
    <w:rsid w:val="00EA7273"/>
    <w:rsid w:val="00EB4709"/>
    <w:rsid w:val="00EB751F"/>
    <w:rsid w:val="00EC0E6C"/>
    <w:rsid w:val="00EC4A32"/>
    <w:rsid w:val="00EC6A8C"/>
    <w:rsid w:val="00ED0BD1"/>
    <w:rsid w:val="00ED1774"/>
    <w:rsid w:val="00ED17AE"/>
    <w:rsid w:val="00ED32F3"/>
    <w:rsid w:val="00ED46AC"/>
    <w:rsid w:val="00ED5354"/>
    <w:rsid w:val="00EE03A9"/>
    <w:rsid w:val="00EE2839"/>
    <w:rsid w:val="00EE6551"/>
    <w:rsid w:val="00EE7E94"/>
    <w:rsid w:val="00EF4B05"/>
    <w:rsid w:val="00F0388F"/>
    <w:rsid w:val="00F114D1"/>
    <w:rsid w:val="00F11E18"/>
    <w:rsid w:val="00F14892"/>
    <w:rsid w:val="00F21A32"/>
    <w:rsid w:val="00F2294E"/>
    <w:rsid w:val="00F24258"/>
    <w:rsid w:val="00F259F8"/>
    <w:rsid w:val="00F437A9"/>
    <w:rsid w:val="00F46229"/>
    <w:rsid w:val="00F50A91"/>
    <w:rsid w:val="00F522A1"/>
    <w:rsid w:val="00F66212"/>
    <w:rsid w:val="00F73998"/>
    <w:rsid w:val="00F73A46"/>
    <w:rsid w:val="00F77BB0"/>
    <w:rsid w:val="00F812F8"/>
    <w:rsid w:val="00F829D1"/>
    <w:rsid w:val="00F92E90"/>
    <w:rsid w:val="00FA3BDC"/>
    <w:rsid w:val="00FA7A12"/>
    <w:rsid w:val="00FB0CD8"/>
    <w:rsid w:val="00FB1207"/>
    <w:rsid w:val="00FB2468"/>
    <w:rsid w:val="00FC351D"/>
    <w:rsid w:val="00FC7B95"/>
    <w:rsid w:val="00FD055D"/>
    <w:rsid w:val="00FD1D97"/>
    <w:rsid w:val="00FD7EDE"/>
    <w:rsid w:val="00FE038D"/>
    <w:rsid w:val="00FE2972"/>
    <w:rsid w:val="00FE36BD"/>
    <w:rsid w:val="00FE3A19"/>
    <w:rsid w:val="00FE3A4F"/>
    <w:rsid w:val="00FE44CA"/>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006A84C"/>
  <w15:docId w15:val="{C9258CE1-CBAF-4413-AD06-FDC2FC51A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paragraph" w:styleId="Listenabsatz">
    <w:name w:val="List Paragraph"/>
    <w:basedOn w:val="Standard"/>
    <w:uiPriority w:val="34"/>
    <w:qFormat/>
    <w:rsid w:val="0007055F"/>
    <w:pPr>
      <w:ind w:left="720"/>
      <w:contextualSpacing/>
    </w:pPr>
  </w:style>
  <w:style w:type="character" w:styleId="Kommentarzeichen">
    <w:name w:val="annotation reference"/>
    <w:basedOn w:val="Absatz-Standardschriftart"/>
    <w:semiHidden/>
    <w:unhideWhenUsed/>
    <w:rsid w:val="0027661F"/>
    <w:rPr>
      <w:sz w:val="16"/>
      <w:szCs w:val="16"/>
    </w:rPr>
  </w:style>
  <w:style w:type="paragraph" w:styleId="Kommentartext">
    <w:name w:val="annotation text"/>
    <w:basedOn w:val="Standard"/>
    <w:link w:val="KommentartextZchn"/>
    <w:semiHidden/>
    <w:unhideWhenUsed/>
    <w:rsid w:val="0027661F"/>
  </w:style>
  <w:style w:type="character" w:customStyle="1" w:styleId="KommentartextZchn">
    <w:name w:val="Kommentartext Zchn"/>
    <w:basedOn w:val="Absatz-Standardschriftart"/>
    <w:link w:val="Kommentartext"/>
    <w:semiHidden/>
    <w:rsid w:val="0027661F"/>
  </w:style>
  <w:style w:type="paragraph" w:styleId="Kommentarthema">
    <w:name w:val="annotation subject"/>
    <w:basedOn w:val="Kommentartext"/>
    <w:next w:val="Kommentartext"/>
    <w:link w:val="KommentarthemaZchn"/>
    <w:semiHidden/>
    <w:unhideWhenUsed/>
    <w:rsid w:val="0027661F"/>
    <w:rPr>
      <w:b/>
      <w:bCs/>
    </w:rPr>
  </w:style>
  <w:style w:type="character" w:customStyle="1" w:styleId="KommentarthemaZchn">
    <w:name w:val="Kommentarthema Zchn"/>
    <w:basedOn w:val="KommentartextZchn"/>
    <w:link w:val="Kommentarthema"/>
    <w:semiHidden/>
    <w:rsid w:val="0027661F"/>
    <w:rPr>
      <w:b/>
      <w:bCs/>
    </w:rPr>
  </w:style>
  <w:style w:type="character" w:customStyle="1" w:styleId="Erwhnung1">
    <w:name w:val="Erwähnung1"/>
    <w:basedOn w:val="Absatz-Standardschriftart"/>
    <w:uiPriority w:val="99"/>
    <w:semiHidden/>
    <w:unhideWhenUsed/>
    <w:rsid w:val="0027661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177445">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95322">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me\Microsoft%20Office\Vorlagen\Balluff\PM%20m%20cipo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 m cipos</Template>
  <TotalTime>0</TotalTime>
  <Pages>5</Pages>
  <Words>1304</Words>
  <Characters>8339</Characters>
  <Application>Microsoft Office Word</Application>
  <DocSecurity>0</DocSecurity>
  <Lines>69</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Gebhard Balluff Gmbh</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huh</dc:creator>
  <dc:description>alle Freigaben erteilt</dc:description>
  <cp:lastModifiedBy>Felix Reidinger</cp:lastModifiedBy>
  <cp:revision>6</cp:revision>
  <cp:lastPrinted>2018-04-05T10:54:00Z</cp:lastPrinted>
  <dcterms:created xsi:type="dcterms:W3CDTF">2018-04-16T09:37:00Z</dcterms:created>
  <dcterms:modified xsi:type="dcterms:W3CDTF">2018-04-20T06:36:00Z</dcterms:modified>
</cp:coreProperties>
</file>