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CB2B1" w14:textId="272ECA12" w:rsidR="007B3977" w:rsidRDefault="00740BA0" w:rsidP="00E13C70">
      <w:pPr>
        <w:spacing w:line="276" w:lineRule="auto"/>
        <w:outlineLvl w:val="0"/>
        <w:rPr>
          <w:rFonts w:ascii="Arial" w:hAnsi="Arial" w:cs="Arial"/>
          <w:color w:val="000000" w:themeColor="text1"/>
          <w:sz w:val="18"/>
          <w:szCs w:val="18"/>
          <w:u w:val="single"/>
        </w:rPr>
      </w:pPr>
      <w:r>
        <w:rPr>
          <w:rFonts w:ascii="Arial" w:hAnsi="Arial" w:cs="Arial"/>
          <w:color w:val="000000" w:themeColor="text1"/>
          <w:sz w:val="18"/>
          <w:szCs w:val="18"/>
          <w:u w:val="single"/>
        </w:rPr>
        <w:t>Leistungsportfolio Bildverarbeitung</w:t>
      </w:r>
    </w:p>
    <w:p w14:paraId="63A94B8F" w14:textId="77777777" w:rsidR="000A2E2D" w:rsidRDefault="000A2E2D" w:rsidP="00E13C70">
      <w:pPr>
        <w:spacing w:line="276" w:lineRule="auto"/>
        <w:outlineLvl w:val="0"/>
        <w:rPr>
          <w:rFonts w:ascii="Arial" w:hAnsi="Arial" w:cs="Arial"/>
          <w:color w:val="000000" w:themeColor="text1"/>
          <w:sz w:val="18"/>
          <w:szCs w:val="18"/>
          <w:u w:val="single"/>
        </w:rPr>
      </w:pPr>
    </w:p>
    <w:p w14:paraId="1E73C8D1" w14:textId="2A10D7FE" w:rsidR="000A2E2D" w:rsidRPr="000A2E2D" w:rsidRDefault="000A2E2D" w:rsidP="00E13C70">
      <w:pPr>
        <w:spacing w:line="276" w:lineRule="auto"/>
        <w:outlineLvl w:val="0"/>
        <w:rPr>
          <w:rFonts w:ascii="Arial" w:hAnsi="Arial" w:cs="Arial"/>
          <w:b/>
          <w:bCs/>
          <w:color w:val="000000" w:themeColor="text1"/>
          <w:sz w:val="18"/>
          <w:szCs w:val="18"/>
        </w:rPr>
      </w:pPr>
      <w:r>
        <w:rPr>
          <w:rFonts w:ascii="Arial" w:hAnsi="Arial" w:cs="Arial"/>
          <w:b/>
          <w:bCs/>
          <w:color w:val="000000" w:themeColor="text1"/>
          <w:sz w:val="18"/>
          <w:szCs w:val="18"/>
        </w:rPr>
        <w:t>Matrix Vision wird zu Balluff</w:t>
      </w:r>
    </w:p>
    <w:p w14:paraId="137B932A" w14:textId="77777777" w:rsidR="007132CA" w:rsidRPr="00713234" w:rsidRDefault="007132CA" w:rsidP="00E13C70">
      <w:pPr>
        <w:spacing w:line="276" w:lineRule="auto"/>
        <w:rPr>
          <w:rFonts w:ascii="Arial" w:hAnsi="Arial" w:cs="Arial"/>
          <w:b/>
          <w:color w:val="000000" w:themeColor="text1"/>
          <w:sz w:val="18"/>
          <w:szCs w:val="18"/>
        </w:rPr>
      </w:pPr>
    </w:p>
    <w:p w14:paraId="6B45C88C" w14:textId="27BABC1C" w:rsidR="003E5F28" w:rsidRDefault="00452CCB" w:rsidP="003504FD">
      <w:pPr>
        <w:spacing w:line="276" w:lineRule="auto"/>
        <w:rPr>
          <w:rFonts w:ascii="Arial" w:hAnsi="Arial" w:cs="Arial"/>
          <w:b/>
          <w:color w:val="000000" w:themeColor="text1"/>
          <w:sz w:val="18"/>
          <w:szCs w:val="18"/>
        </w:rPr>
      </w:pPr>
      <w:r>
        <w:rPr>
          <w:rFonts w:ascii="Arial" w:hAnsi="Arial" w:cs="Arial"/>
          <w:b/>
          <w:color w:val="000000" w:themeColor="text1"/>
          <w:sz w:val="18"/>
          <w:szCs w:val="18"/>
        </w:rPr>
        <w:t>Geballte</w:t>
      </w:r>
      <w:r w:rsidR="00F24BDC">
        <w:rPr>
          <w:rFonts w:ascii="Arial" w:hAnsi="Arial" w:cs="Arial"/>
          <w:b/>
          <w:color w:val="000000" w:themeColor="text1"/>
          <w:sz w:val="18"/>
          <w:szCs w:val="18"/>
        </w:rPr>
        <w:t>s Wissen</w:t>
      </w:r>
      <w:r w:rsidR="009D3D8C">
        <w:rPr>
          <w:rFonts w:ascii="Arial" w:hAnsi="Arial" w:cs="Arial"/>
          <w:b/>
          <w:color w:val="000000" w:themeColor="text1"/>
          <w:sz w:val="18"/>
          <w:szCs w:val="18"/>
        </w:rPr>
        <w:t xml:space="preserve">, </w:t>
      </w:r>
      <w:r w:rsidR="000A2E2D">
        <w:rPr>
          <w:rFonts w:ascii="Arial" w:hAnsi="Arial" w:cs="Arial"/>
          <w:b/>
          <w:color w:val="000000" w:themeColor="text1"/>
          <w:sz w:val="18"/>
          <w:szCs w:val="18"/>
        </w:rPr>
        <w:t>gebündelt</w:t>
      </w:r>
      <w:r w:rsidR="00F24BDC">
        <w:rPr>
          <w:rFonts w:ascii="Arial" w:hAnsi="Arial" w:cs="Arial"/>
          <w:b/>
          <w:color w:val="000000" w:themeColor="text1"/>
          <w:sz w:val="18"/>
          <w:szCs w:val="18"/>
        </w:rPr>
        <w:t xml:space="preserve"> </w:t>
      </w:r>
      <w:r w:rsidR="00F326EB" w:rsidRPr="00F326EB">
        <w:rPr>
          <w:rFonts w:ascii="Arial" w:hAnsi="Arial" w:cs="Arial"/>
          <w:b/>
          <w:color w:val="000000" w:themeColor="text1"/>
          <w:sz w:val="18"/>
          <w:szCs w:val="18"/>
        </w:rPr>
        <w:t>unter einem Dach: Matrix Visio</w:t>
      </w:r>
      <w:r w:rsidR="00F24BDC">
        <w:rPr>
          <w:rFonts w:ascii="Arial" w:hAnsi="Arial" w:cs="Arial"/>
          <w:b/>
          <w:color w:val="000000" w:themeColor="text1"/>
          <w:sz w:val="18"/>
          <w:szCs w:val="18"/>
        </w:rPr>
        <w:t>n</w:t>
      </w:r>
      <w:r w:rsidR="00F326EB" w:rsidRPr="00F326EB">
        <w:rPr>
          <w:rFonts w:ascii="Arial" w:hAnsi="Arial" w:cs="Arial"/>
          <w:b/>
          <w:color w:val="000000" w:themeColor="text1"/>
          <w:sz w:val="18"/>
          <w:szCs w:val="18"/>
        </w:rPr>
        <w:t xml:space="preserve"> </w:t>
      </w:r>
      <w:r w:rsidR="000A2E2D">
        <w:rPr>
          <w:rFonts w:ascii="Arial" w:hAnsi="Arial" w:cs="Arial"/>
          <w:b/>
          <w:color w:val="000000" w:themeColor="text1"/>
          <w:sz w:val="18"/>
          <w:szCs w:val="18"/>
        </w:rPr>
        <w:t>und Balluff vereinen ihre Kompetenzen im Bereich der Bildverarbeitung – und bauen</w:t>
      </w:r>
      <w:r w:rsidR="00BE1A70">
        <w:rPr>
          <w:rFonts w:ascii="Arial" w:hAnsi="Arial" w:cs="Arial"/>
          <w:b/>
          <w:color w:val="000000" w:themeColor="text1"/>
          <w:sz w:val="18"/>
          <w:szCs w:val="18"/>
        </w:rPr>
        <w:t xml:space="preserve"> das Leistungsportfolio weiter aus. </w:t>
      </w:r>
      <w:r w:rsidR="00863754">
        <w:rPr>
          <w:rFonts w:ascii="Arial" w:hAnsi="Arial" w:cs="Arial"/>
          <w:b/>
          <w:color w:val="000000" w:themeColor="text1"/>
          <w:sz w:val="18"/>
          <w:szCs w:val="18"/>
        </w:rPr>
        <w:t>Der Standort Oppenweiler bleibt erhalten.</w:t>
      </w:r>
    </w:p>
    <w:p w14:paraId="761BC594" w14:textId="77777777" w:rsidR="003E5F28" w:rsidRDefault="003E5F28" w:rsidP="003504FD">
      <w:pPr>
        <w:spacing w:line="276" w:lineRule="auto"/>
        <w:rPr>
          <w:rFonts w:ascii="Arial" w:hAnsi="Arial" w:cs="Arial"/>
          <w:b/>
          <w:color w:val="000000" w:themeColor="text1"/>
          <w:sz w:val="18"/>
          <w:szCs w:val="18"/>
        </w:rPr>
      </w:pPr>
    </w:p>
    <w:p w14:paraId="29E57869" w14:textId="3835F2CA" w:rsidR="0066459B" w:rsidRDefault="009D3D8C" w:rsidP="003504FD">
      <w:pPr>
        <w:spacing w:line="276" w:lineRule="auto"/>
        <w:rPr>
          <w:rFonts w:ascii="Arial" w:hAnsi="Arial" w:cs="Arial"/>
          <w:bCs/>
          <w:color w:val="000000" w:themeColor="text1"/>
          <w:sz w:val="18"/>
          <w:szCs w:val="18"/>
        </w:rPr>
      </w:pPr>
      <w:r>
        <w:rPr>
          <w:rFonts w:ascii="Arial" w:hAnsi="Arial" w:cs="Arial"/>
          <w:bCs/>
          <w:color w:val="000000" w:themeColor="text1"/>
          <w:sz w:val="18"/>
          <w:szCs w:val="18"/>
        </w:rPr>
        <w:t>S</w:t>
      </w:r>
      <w:r w:rsidR="00452CCB" w:rsidRPr="003E5F28">
        <w:rPr>
          <w:rFonts w:ascii="Arial" w:hAnsi="Arial" w:cs="Arial"/>
          <w:bCs/>
          <w:color w:val="000000" w:themeColor="text1"/>
          <w:sz w:val="18"/>
          <w:szCs w:val="18"/>
        </w:rPr>
        <w:t xml:space="preserve">eit 2017 </w:t>
      </w:r>
      <w:r w:rsidR="0066459B">
        <w:rPr>
          <w:rFonts w:ascii="Arial" w:hAnsi="Arial" w:cs="Arial"/>
          <w:bCs/>
          <w:color w:val="000000" w:themeColor="text1"/>
          <w:sz w:val="18"/>
          <w:szCs w:val="18"/>
        </w:rPr>
        <w:t>ergänzt</w:t>
      </w:r>
      <w:r w:rsidR="00F326EB" w:rsidRPr="003E5F28">
        <w:rPr>
          <w:rFonts w:ascii="Arial" w:hAnsi="Arial" w:cs="Arial"/>
          <w:bCs/>
          <w:color w:val="000000" w:themeColor="text1"/>
          <w:sz w:val="18"/>
          <w:szCs w:val="18"/>
        </w:rPr>
        <w:t xml:space="preserve"> </w:t>
      </w:r>
      <w:r w:rsidR="00E97211">
        <w:rPr>
          <w:rFonts w:ascii="Arial" w:hAnsi="Arial" w:cs="Arial"/>
          <w:bCs/>
          <w:color w:val="000000" w:themeColor="text1"/>
          <w:sz w:val="18"/>
          <w:szCs w:val="18"/>
        </w:rPr>
        <w:t xml:space="preserve">die </w:t>
      </w:r>
      <w:r w:rsidR="00F24BDC">
        <w:rPr>
          <w:rFonts w:ascii="Arial" w:hAnsi="Arial" w:cs="Arial"/>
          <w:bCs/>
          <w:color w:val="000000" w:themeColor="text1"/>
          <w:sz w:val="18"/>
          <w:szCs w:val="18"/>
        </w:rPr>
        <w:t xml:space="preserve">Matrix Vision GmbH </w:t>
      </w:r>
      <w:r w:rsidR="0066459B">
        <w:rPr>
          <w:rFonts w:ascii="Arial" w:hAnsi="Arial" w:cs="Arial"/>
          <w:bCs/>
          <w:color w:val="000000" w:themeColor="text1"/>
          <w:sz w:val="18"/>
          <w:szCs w:val="18"/>
        </w:rPr>
        <w:t xml:space="preserve">die </w:t>
      </w:r>
      <w:r w:rsidR="00F24BDC">
        <w:rPr>
          <w:rFonts w:ascii="Arial" w:hAnsi="Arial" w:cs="Arial"/>
          <w:bCs/>
          <w:color w:val="000000" w:themeColor="text1"/>
          <w:sz w:val="18"/>
          <w:szCs w:val="18"/>
        </w:rPr>
        <w:t>Balluff</w:t>
      </w:r>
      <w:r w:rsidR="0071023D">
        <w:rPr>
          <w:rFonts w:ascii="Arial" w:hAnsi="Arial" w:cs="Arial"/>
          <w:bCs/>
          <w:color w:val="000000" w:themeColor="text1"/>
          <w:sz w:val="18"/>
          <w:szCs w:val="18"/>
        </w:rPr>
        <w:t xml:space="preserve"> </w:t>
      </w:r>
      <w:r w:rsidR="003E5F28">
        <w:rPr>
          <w:rFonts w:ascii="Arial" w:hAnsi="Arial" w:cs="Arial"/>
          <w:bCs/>
          <w:color w:val="000000" w:themeColor="text1"/>
          <w:sz w:val="18"/>
          <w:szCs w:val="18"/>
        </w:rPr>
        <w:t>G</w:t>
      </w:r>
      <w:r w:rsidR="00F326EB" w:rsidRPr="003E5F28">
        <w:rPr>
          <w:rFonts w:ascii="Arial" w:hAnsi="Arial" w:cs="Arial"/>
          <w:bCs/>
          <w:color w:val="000000" w:themeColor="text1"/>
          <w:sz w:val="18"/>
          <w:szCs w:val="18"/>
        </w:rPr>
        <w:t>ruppe</w:t>
      </w:r>
      <w:r w:rsidR="0066459B">
        <w:rPr>
          <w:rFonts w:ascii="Arial" w:hAnsi="Arial" w:cs="Arial"/>
          <w:bCs/>
          <w:color w:val="000000" w:themeColor="text1"/>
          <w:sz w:val="18"/>
          <w:szCs w:val="18"/>
        </w:rPr>
        <w:t xml:space="preserve"> auf dem Gebiet der kamerabasierten Sensorik (</w:t>
      </w:r>
      <w:proofErr w:type="spellStart"/>
      <w:r w:rsidR="0066459B">
        <w:rPr>
          <w:rFonts w:ascii="Arial" w:hAnsi="Arial" w:cs="Arial"/>
          <w:bCs/>
          <w:color w:val="000000" w:themeColor="text1"/>
          <w:sz w:val="18"/>
          <w:szCs w:val="18"/>
        </w:rPr>
        <w:t>Machine</w:t>
      </w:r>
      <w:proofErr w:type="spellEnd"/>
      <w:r w:rsidR="0066459B">
        <w:rPr>
          <w:rFonts w:ascii="Arial" w:hAnsi="Arial" w:cs="Arial"/>
          <w:bCs/>
          <w:color w:val="000000" w:themeColor="text1"/>
          <w:sz w:val="18"/>
          <w:szCs w:val="18"/>
        </w:rPr>
        <w:t xml:space="preserve"> Vision). A</w:t>
      </w:r>
      <w:r w:rsidR="00F24BDC">
        <w:rPr>
          <w:rFonts w:ascii="Arial" w:hAnsi="Arial" w:cs="Arial"/>
          <w:bCs/>
          <w:color w:val="000000" w:themeColor="text1"/>
          <w:sz w:val="18"/>
          <w:szCs w:val="18"/>
        </w:rPr>
        <w:t xml:space="preserve">b 16. Oktober </w:t>
      </w:r>
      <w:r w:rsidR="0066459B">
        <w:rPr>
          <w:rFonts w:ascii="Arial" w:hAnsi="Arial" w:cs="Arial"/>
          <w:bCs/>
          <w:color w:val="000000" w:themeColor="text1"/>
          <w:sz w:val="18"/>
          <w:szCs w:val="18"/>
        </w:rPr>
        <w:t>ist</w:t>
      </w:r>
      <w:r w:rsidR="00F24BDC">
        <w:rPr>
          <w:rFonts w:ascii="Arial" w:hAnsi="Arial" w:cs="Arial"/>
          <w:bCs/>
          <w:color w:val="000000" w:themeColor="text1"/>
          <w:sz w:val="18"/>
          <w:szCs w:val="18"/>
        </w:rPr>
        <w:t xml:space="preserve"> </w:t>
      </w:r>
      <w:r w:rsidR="0066459B">
        <w:rPr>
          <w:rFonts w:ascii="Arial" w:hAnsi="Arial" w:cs="Arial"/>
          <w:bCs/>
          <w:color w:val="000000" w:themeColor="text1"/>
          <w:sz w:val="18"/>
          <w:szCs w:val="18"/>
        </w:rPr>
        <w:t xml:space="preserve">das 1986 gegründete Unternehmen nun </w:t>
      </w:r>
      <w:r w:rsidR="00F24BDC">
        <w:rPr>
          <w:rFonts w:ascii="Arial" w:hAnsi="Arial" w:cs="Arial"/>
          <w:bCs/>
          <w:color w:val="000000" w:themeColor="text1"/>
          <w:sz w:val="18"/>
          <w:szCs w:val="18"/>
        </w:rPr>
        <w:t xml:space="preserve">Teil der </w:t>
      </w:r>
      <w:r w:rsidR="0066459B">
        <w:rPr>
          <w:rFonts w:ascii="Arial" w:hAnsi="Arial" w:cs="Arial"/>
          <w:bCs/>
          <w:color w:val="000000" w:themeColor="text1"/>
          <w:sz w:val="18"/>
          <w:szCs w:val="18"/>
        </w:rPr>
        <w:t>Balluff</w:t>
      </w:r>
      <w:r w:rsidR="0071023D">
        <w:rPr>
          <w:rFonts w:ascii="Arial" w:hAnsi="Arial" w:cs="Arial"/>
          <w:bCs/>
          <w:color w:val="000000" w:themeColor="text1"/>
          <w:sz w:val="18"/>
          <w:szCs w:val="18"/>
        </w:rPr>
        <w:t xml:space="preserve"> </w:t>
      </w:r>
      <w:r w:rsidR="0066459B">
        <w:rPr>
          <w:rFonts w:ascii="Arial" w:hAnsi="Arial" w:cs="Arial"/>
          <w:bCs/>
          <w:color w:val="000000" w:themeColor="text1"/>
          <w:sz w:val="18"/>
          <w:szCs w:val="18"/>
        </w:rPr>
        <w:t>M</w:t>
      </w:r>
      <w:r w:rsidR="00F24BDC">
        <w:rPr>
          <w:rFonts w:ascii="Arial" w:hAnsi="Arial" w:cs="Arial"/>
          <w:bCs/>
          <w:color w:val="000000" w:themeColor="text1"/>
          <w:sz w:val="18"/>
          <w:szCs w:val="18"/>
        </w:rPr>
        <w:t xml:space="preserve">arke. </w:t>
      </w:r>
      <w:r w:rsidR="00BE1A70">
        <w:rPr>
          <w:rFonts w:ascii="Arial" w:hAnsi="Arial" w:cs="Arial"/>
          <w:bCs/>
          <w:color w:val="000000" w:themeColor="text1"/>
          <w:sz w:val="18"/>
          <w:szCs w:val="18"/>
        </w:rPr>
        <w:t xml:space="preserve">Die Matrix Vision GmbH wird </w:t>
      </w:r>
      <w:r w:rsidR="0066459B">
        <w:rPr>
          <w:rFonts w:ascii="Arial" w:hAnsi="Arial" w:cs="Arial"/>
          <w:bCs/>
          <w:color w:val="000000" w:themeColor="text1"/>
          <w:sz w:val="18"/>
          <w:szCs w:val="18"/>
        </w:rPr>
        <w:t>dabei</w:t>
      </w:r>
      <w:r w:rsidR="00740BA0">
        <w:rPr>
          <w:rFonts w:ascii="Arial" w:hAnsi="Arial" w:cs="Arial"/>
          <w:bCs/>
          <w:color w:val="000000" w:themeColor="text1"/>
          <w:sz w:val="18"/>
          <w:szCs w:val="18"/>
        </w:rPr>
        <w:t xml:space="preserve"> </w:t>
      </w:r>
      <w:r w:rsidR="00BE1A70">
        <w:rPr>
          <w:rFonts w:ascii="Arial" w:hAnsi="Arial" w:cs="Arial"/>
          <w:bCs/>
          <w:color w:val="000000" w:themeColor="text1"/>
          <w:sz w:val="18"/>
          <w:szCs w:val="18"/>
        </w:rPr>
        <w:t xml:space="preserve">zur Balluff MV GmbH umfirmiert. </w:t>
      </w:r>
    </w:p>
    <w:p w14:paraId="05A1BA53" w14:textId="77777777" w:rsidR="0066459B" w:rsidRDefault="0066459B" w:rsidP="003504FD">
      <w:pPr>
        <w:spacing w:line="276" w:lineRule="auto"/>
        <w:rPr>
          <w:rFonts w:ascii="Arial" w:hAnsi="Arial" w:cs="Arial"/>
          <w:bCs/>
          <w:color w:val="000000" w:themeColor="text1"/>
          <w:sz w:val="18"/>
          <w:szCs w:val="18"/>
        </w:rPr>
      </w:pPr>
    </w:p>
    <w:p w14:paraId="4747B48C" w14:textId="3539360E" w:rsidR="005566F7" w:rsidRDefault="00F24BDC" w:rsidP="003504FD">
      <w:pPr>
        <w:spacing w:line="276" w:lineRule="auto"/>
        <w:rPr>
          <w:rFonts w:ascii="Arial" w:hAnsi="Arial" w:cs="Arial"/>
          <w:bCs/>
          <w:color w:val="000000" w:themeColor="text1"/>
          <w:sz w:val="18"/>
          <w:szCs w:val="18"/>
        </w:rPr>
      </w:pPr>
      <w:r>
        <w:rPr>
          <w:rFonts w:ascii="Arial" w:hAnsi="Arial" w:cs="Arial"/>
          <w:bCs/>
          <w:color w:val="000000" w:themeColor="text1"/>
          <w:sz w:val="18"/>
          <w:szCs w:val="18"/>
        </w:rPr>
        <w:t>„</w:t>
      </w:r>
      <w:r w:rsidR="00BE1A70">
        <w:rPr>
          <w:rFonts w:ascii="Arial" w:hAnsi="Arial" w:cs="Arial"/>
          <w:bCs/>
          <w:color w:val="000000" w:themeColor="text1"/>
          <w:sz w:val="18"/>
          <w:szCs w:val="18"/>
        </w:rPr>
        <w:t xml:space="preserve">Von Standard-Industriekameras über Embedded Vision bis </w:t>
      </w:r>
      <w:r w:rsidR="00740BA0">
        <w:rPr>
          <w:rFonts w:ascii="Arial" w:hAnsi="Arial" w:cs="Arial"/>
          <w:bCs/>
          <w:color w:val="000000" w:themeColor="text1"/>
          <w:sz w:val="18"/>
          <w:szCs w:val="18"/>
        </w:rPr>
        <w:t>zur</w:t>
      </w:r>
      <w:r w:rsidR="00BE1A70">
        <w:rPr>
          <w:rFonts w:ascii="Arial" w:hAnsi="Arial" w:cs="Arial"/>
          <w:bCs/>
          <w:color w:val="000000" w:themeColor="text1"/>
          <w:sz w:val="18"/>
          <w:szCs w:val="18"/>
        </w:rPr>
        <w:t xml:space="preserve"> Software</w:t>
      </w:r>
      <w:r w:rsidR="0066459B">
        <w:rPr>
          <w:rFonts w:ascii="Arial" w:hAnsi="Arial" w:cs="Arial"/>
          <w:bCs/>
          <w:color w:val="000000" w:themeColor="text1"/>
          <w:sz w:val="18"/>
          <w:szCs w:val="18"/>
        </w:rPr>
        <w:t xml:space="preserve"> für die industrielle Bildverarbeitung</w:t>
      </w:r>
      <w:r w:rsidR="00BE1A70">
        <w:rPr>
          <w:rFonts w:ascii="Arial" w:hAnsi="Arial" w:cs="Arial"/>
          <w:bCs/>
          <w:color w:val="000000" w:themeColor="text1"/>
          <w:sz w:val="18"/>
          <w:szCs w:val="18"/>
        </w:rPr>
        <w:t xml:space="preserve">: </w:t>
      </w:r>
      <w:r w:rsidR="00740BA0">
        <w:rPr>
          <w:rFonts w:ascii="Arial" w:hAnsi="Arial" w:cs="Arial"/>
          <w:bCs/>
          <w:color w:val="000000" w:themeColor="text1"/>
          <w:sz w:val="18"/>
          <w:szCs w:val="18"/>
        </w:rPr>
        <w:t xml:space="preserve">Ab sofort </w:t>
      </w:r>
      <w:r w:rsidR="00B55C1D">
        <w:rPr>
          <w:rFonts w:ascii="Arial" w:hAnsi="Arial" w:cs="Arial"/>
          <w:bCs/>
          <w:color w:val="000000" w:themeColor="text1"/>
          <w:sz w:val="18"/>
          <w:szCs w:val="18"/>
        </w:rPr>
        <w:t xml:space="preserve">bieten wir Kunden </w:t>
      </w:r>
      <w:r w:rsidR="0071023D">
        <w:rPr>
          <w:rFonts w:ascii="Arial" w:hAnsi="Arial" w:cs="Arial"/>
          <w:bCs/>
          <w:color w:val="000000" w:themeColor="text1"/>
          <w:sz w:val="18"/>
          <w:szCs w:val="18"/>
        </w:rPr>
        <w:t xml:space="preserve">unser </w:t>
      </w:r>
      <w:r w:rsidR="005566F7">
        <w:rPr>
          <w:rFonts w:ascii="Arial" w:hAnsi="Arial" w:cs="Arial"/>
          <w:bCs/>
          <w:color w:val="000000" w:themeColor="text1"/>
          <w:sz w:val="18"/>
          <w:szCs w:val="18"/>
        </w:rPr>
        <w:t>Vision-</w:t>
      </w:r>
      <w:r w:rsidR="0071023D">
        <w:rPr>
          <w:rFonts w:ascii="Arial" w:hAnsi="Arial" w:cs="Arial"/>
          <w:bCs/>
          <w:color w:val="000000" w:themeColor="text1"/>
          <w:sz w:val="18"/>
          <w:szCs w:val="18"/>
        </w:rPr>
        <w:t>P</w:t>
      </w:r>
      <w:r>
        <w:rPr>
          <w:rFonts w:ascii="Arial" w:hAnsi="Arial" w:cs="Arial"/>
          <w:bCs/>
          <w:color w:val="000000" w:themeColor="text1"/>
          <w:sz w:val="18"/>
          <w:szCs w:val="18"/>
        </w:rPr>
        <w:t>ortfolio</w:t>
      </w:r>
      <w:r w:rsidR="00CF091C">
        <w:rPr>
          <w:rFonts w:ascii="Arial" w:hAnsi="Arial" w:cs="Arial"/>
          <w:bCs/>
          <w:color w:val="000000" w:themeColor="text1"/>
          <w:sz w:val="18"/>
          <w:szCs w:val="18"/>
        </w:rPr>
        <w:t xml:space="preserve"> </w:t>
      </w:r>
      <w:r>
        <w:rPr>
          <w:rFonts w:ascii="Arial" w:hAnsi="Arial" w:cs="Arial"/>
          <w:bCs/>
          <w:color w:val="000000" w:themeColor="text1"/>
          <w:sz w:val="18"/>
          <w:szCs w:val="18"/>
        </w:rPr>
        <w:t xml:space="preserve">unter einem </w:t>
      </w:r>
      <w:r w:rsidR="0071023D">
        <w:rPr>
          <w:rFonts w:ascii="Arial" w:hAnsi="Arial" w:cs="Arial"/>
          <w:bCs/>
          <w:color w:val="000000" w:themeColor="text1"/>
          <w:sz w:val="18"/>
          <w:szCs w:val="18"/>
        </w:rPr>
        <w:t>Markend</w:t>
      </w:r>
      <w:r>
        <w:rPr>
          <w:rFonts w:ascii="Arial" w:hAnsi="Arial" w:cs="Arial"/>
          <w:bCs/>
          <w:color w:val="000000" w:themeColor="text1"/>
          <w:sz w:val="18"/>
          <w:szCs w:val="18"/>
        </w:rPr>
        <w:t>ach“, s</w:t>
      </w:r>
      <w:r w:rsidR="00E97211">
        <w:rPr>
          <w:rFonts w:ascii="Arial" w:hAnsi="Arial" w:cs="Arial"/>
          <w:bCs/>
          <w:color w:val="000000" w:themeColor="text1"/>
          <w:sz w:val="18"/>
          <w:szCs w:val="18"/>
        </w:rPr>
        <w:t>o</w:t>
      </w:r>
      <w:r>
        <w:rPr>
          <w:rFonts w:ascii="Arial" w:hAnsi="Arial" w:cs="Arial"/>
          <w:bCs/>
          <w:color w:val="000000" w:themeColor="text1"/>
          <w:sz w:val="18"/>
          <w:szCs w:val="18"/>
        </w:rPr>
        <w:t xml:space="preserve"> </w:t>
      </w:r>
      <w:r w:rsidR="003C6FAB">
        <w:rPr>
          <w:rFonts w:ascii="Arial" w:hAnsi="Arial" w:cs="Arial"/>
          <w:bCs/>
          <w:color w:val="000000" w:themeColor="text1"/>
          <w:sz w:val="18"/>
          <w:szCs w:val="18"/>
        </w:rPr>
        <w:t>Rainer Grundmann</w:t>
      </w:r>
      <w:r>
        <w:rPr>
          <w:rFonts w:ascii="Arial" w:hAnsi="Arial" w:cs="Arial"/>
          <w:bCs/>
          <w:color w:val="000000" w:themeColor="text1"/>
          <w:sz w:val="18"/>
          <w:szCs w:val="18"/>
        </w:rPr>
        <w:t xml:space="preserve">, </w:t>
      </w:r>
      <w:r w:rsidR="00B55C1D">
        <w:rPr>
          <w:rFonts w:ascii="Arial" w:hAnsi="Arial" w:cs="Arial"/>
          <w:bCs/>
          <w:color w:val="000000" w:themeColor="text1"/>
          <w:sz w:val="18"/>
          <w:szCs w:val="18"/>
        </w:rPr>
        <w:t xml:space="preserve">der als Head </w:t>
      </w:r>
      <w:proofErr w:type="spellStart"/>
      <w:r w:rsidR="00B55C1D">
        <w:rPr>
          <w:rFonts w:ascii="Arial" w:hAnsi="Arial" w:cs="Arial"/>
          <w:bCs/>
          <w:color w:val="000000" w:themeColor="text1"/>
          <w:sz w:val="18"/>
          <w:szCs w:val="18"/>
        </w:rPr>
        <w:t>of</w:t>
      </w:r>
      <w:proofErr w:type="spellEnd"/>
      <w:r w:rsidR="00B55C1D">
        <w:rPr>
          <w:rFonts w:ascii="Arial" w:hAnsi="Arial" w:cs="Arial"/>
          <w:bCs/>
          <w:color w:val="000000" w:themeColor="text1"/>
          <w:sz w:val="18"/>
          <w:szCs w:val="18"/>
        </w:rPr>
        <w:t xml:space="preserve"> Project Management bei </w:t>
      </w:r>
      <w:r>
        <w:rPr>
          <w:rFonts w:ascii="Arial" w:hAnsi="Arial" w:cs="Arial"/>
          <w:bCs/>
          <w:color w:val="000000" w:themeColor="text1"/>
          <w:sz w:val="18"/>
          <w:szCs w:val="18"/>
        </w:rPr>
        <w:t>Balluff</w:t>
      </w:r>
      <w:r w:rsidR="00B55C1D">
        <w:rPr>
          <w:rFonts w:ascii="Arial" w:hAnsi="Arial" w:cs="Arial"/>
          <w:bCs/>
          <w:color w:val="000000" w:themeColor="text1"/>
          <w:sz w:val="18"/>
          <w:szCs w:val="18"/>
        </w:rPr>
        <w:t xml:space="preserve"> </w:t>
      </w:r>
      <w:r w:rsidR="0071023D">
        <w:rPr>
          <w:rFonts w:ascii="Arial" w:hAnsi="Arial" w:cs="Arial"/>
          <w:bCs/>
          <w:color w:val="000000" w:themeColor="text1"/>
          <w:sz w:val="18"/>
          <w:szCs w:val="18"/>
        </w:rPr>
        <w:t>den Markenü</w:t>
      </w:r>
      <w:r w:rsidR="00CF091C">
        <w:rPr>
          <w:rFonts w:ascii="Arial" w:hAnsi="Arial" w:cs="Arial"/>
          <w:bCs/>
          <w:color w:val="000000" w:themeColor="text1"/>
          <w:sz w:val="18"/>
          <w:szCs w:val="18"/>
        </w:rPr>
        <w:t>bergang</w:t>
      </w:r>
      <w:r w:rsidR="00740BA0">
        <w:rPr>
          <w:rFonts w:ascii="Arial" w:hAnsi="Arial" w:cs="Arial"/>
          <w:bCs/>
          <w:color w:val="000000" w:themeColor="text1"/>
          <w:sz w:val="18"/>
          <w:szCs w:val="18"/>
        </w:rPr>
        <w:t xml:space="preserve"> </w:t>
      </w:r>
      <w:r w:rsidR="00B55C1D">
        <w:rPr>
          <w:rFonts w:ascii="Arial" w:hAnsi="Arial" w:cs="Arial"/>
          <w:bCs/>
          <w:color w:val="000000" w:themeColor="text1"/>
          <w:sz w:val="18"/>
          <w:szCs w:val="18"/>
        </w:rPr>
        <w:t>verantwortet</w:t>
      </w:r>
      <w:r>
        <w:rPr>
          <w:rFonts w:ascii="Arial" w:hAnsi="Arial" w:cs="Arial"/>
          <w:bCs/>
          <w:color w:val="000000" w:themeColor="text1"/>
          <w:sz w:val="18"/>
          <w:szCs w:val="18"/>
        </w:rPr>
        <w:t xml:space="preserve">. </w:t>
      </w:r>
      <w:r w:rsidR="00B55C1D">
        <w:rPr>
          <w:rFonts w:ascii="Arial" w:hAnsi="Arial" w:cs="Arial"/>
          <w:bCs/>
          <w:color w:val="000000" w:themeColor="text1"/>
          <w:sz w:val="18"/>
          <w:szCs w:val="18"/>
        </w:rPr>
        <w:t xml:space="preserve">Ziel des Sensor- und Automatisierungsspezialisten aus Neuhausen auf den </w:t>
      </w:r>
      <w:proofErr w:type="spellStart"/>
      <w:r w:rsidR="00B55C1D">
        <w:rPr>
          <w:rFonts w:ascii="Arial" w:hAnsi="Arial" w:cs="Arial"/>
          <w:bCs/>
          <w:color w:val="000000" w:themeColor="text1"/>
          <w:sz w:val="18"/>
          <w:szCs w:val="18"/>
        </w:rPr>
        <w:t>Fildern</w:t>
      </w:r>
      <w:proofErr w:type="spellEnd"/>
      <w:r w:rsidR="00B55C1D">
        <w:rPr>
          <w:rFonts w:ascii="Arial" w:hAnsi="Arial" w:cs="Arial"/>
          <w:bCs/>
          <w:color w:val="000000" w:themeColor="text1"/>
          <w:sz w:val="18"/>
          <w:szCs w:val="18"/>
        </w:rPr>
        <w:t xml:space="preserve"> ist es, die gemeinsamen </w:t>
      </w:r>
      <w:r w:rsidR="00BE1A70">
        <w:rPr>
          <w:rFonts w:ascii="Arial" w:hAnsi="Arial" w:cs="Arial"/>
          <w:bCs/>
          <w:color w:val="000000" w:themeColor="text1"/>
          <w:sz w:val="18"/>
          <w:szCs w:val="18"/>
        </w:rPr>
        <w:t>Vision-</w:t>
      </w:r>
      <w:r w:rsidR="005566F7">
        <w:rPr>
          <w:rFonts w:ascii="Arial" w:hAnsi="Arial" w:cs="Arial"/>
          <w:bCs/>
          <w:color w:val="000000" w:themeColor="text1"/>
          <w:sz w:val="18"/>
          <w:szCs w:val="18"/>
        </w:rPr>
        <w:t xml:space="preserve">Produkte und </w:t>
      </w:r>
      <w:r w:rsidR="00740BA0">
        <w:rPr>
          <w:rFonts w:ascii="Arial" w:hAnsi="Arial" w:cs="Arial"/>
          <w:bCs/>
          <w:color w:val="000000" w:themeColor="text1"/>
          <w:sz w:val="18"/>
          <w:szCs w:val="18"/>
        </w:rPr>
        <w:t xml:space="preserve">Leistungen </w:t>
      </w:r>
      <w:r w:rsidR="005566F7">
        <w:rPr>
          <w:rFonts w:ascii="Arial" w:hAnsi="Arial" w:cs="Arial"/>
          <w:bCs/>
          <w:color w:val="000000" w:themeColor="text1"/>
          <w:sz w:val="18"/>
          <w:szCs w:val="18"/>
        </w:rPr>
        <w:t xml:space="preserve">auch international </w:t>
      </w:r>
      <w:r w:rsidR="00BE1A70">
        <w:rPr>
          <w:rFonts w:ascii="Arial" w:hAnsi="Arial" w:cs="Arial"/>
          <w:bCs/>
          <w:color w:val="000000" w:themeColor="text1"/>
          <w:sz w:val="18"/>
          <w:szCs w:val="18"/>
        </w:rPr>
        <w:t xml:space="preserve">weiter </w:t>
      </w:r>
      <w:r w:rsidR="00CF091C">
        <w:rPr>
          <w:rFonts w:ascii="Arial" w:hAnsi="Arial" w:cs="Arial"/>
          <w:bCs/>
          <w:color w:val="000000" w:themeColor="text1"/>
          <w:sz w:val="18"/>
          <w:szCs w:val="18"/>
        </w:rPr>
        <w:t>auszubauen</w:t>
      </w:r>
      <w:r w:rsidR="005566F7">
        <w:rPr>
          <w:rFonts w:ascii="Arial" w:hAnsi="Arial" w:cs="Arial"/>
          <w:bCs/>
          <w:color w:val="000000" w:themeColor="text1"/>
          <w:sz w:val="18"/>
          <w:szCs w:val="18"/>
        </w:rPr>
        <w:t xml:space="preserve"> und </w:t>
      </w:r>
      <w:r w:rsidR="00B55C1D">
        <w:rPr>
          <w:rFonts w:ascii="Arial" w:hAnsi="Arial" w:cs="Arial"/>
          <w:bCs/>
          <w:color w:val="000000" w:themeColor="text1"/>
          <w:sz w:val="18"/>
          <w:szCs w:val="18"/>
        </w:rPr>
        <w:t xml:space="preserve">zu </w:t>
      </w:r>
      <w:r w:rsidR="005566F7">
        <w:rPr>
          <w:rFonts w:ascii="Arial" w:hAnsi="Arial" w:cs="Arial"/>
          <w:bCs/>
          <w:color w:val="000000" w:themeColor="text1"/>
          <w:sz w:val="18"/>
          <w:szCs w:val="18"/>
        </w:rPr>
        <w:t>positionieren.</w:t>
      </w:r>
    </w:p>
    <w:p w14:paraId="7E526AF4" w14:textId="77777777" w:rsidR="00C553E2" w:rsidRDefault="00C553E2" w:rsidP="003504FD">
      <w:pPr>
        <w:spacing w:line="276" w:lineRule="auto"/>
        <w:rPr>
          <w:rFonts w:ascii="Arial" w:hAnsi="Arial" w:cs="Arial"/>
          <w:bCs/>
          <w:color w:val="000000" w:themeColor="text1"/>
          <w:sz w:val="18"/>
          <w:szCs w:val="18"/>
        </w:rPr>
      </w:pPr>
    </w:p>
    <w:p w14:paraId="355A1905" w14:textId="059F5649" w:rsidR="00492702" w:rsidRDefault="00492702" w:rsidP="003504FD">
      <w:pPr>
        <w:spacing w:line="276" w:lineRule="auto"/>
        <w:rPr>
          <w:rFonts w:ascii="Arial" w:hAnsi="Arial" w:cs="Arial"/>
          <w:b/>
          <w:color w:val="000000" w:themeColor="text1"/>
          <w:sz w:val="18"/>
          <w:szCs w:val="18"/>
        </w:rPr>
      </w:pPr>
      <w:r>
        <w:rPr>
          <w:rFonts w:ascii="Arial" w:hAnsi="Arial" w:cs="Arial"/>
          <w:b/>
          <w:color w:val="000000" w:themeColor="text1"/>
          <w:sz w:val="18"/>
          <w:szCs w:val="18"/>
        </w:rPr>
        <w:t>Qualität und Funktionalität der Produkte bleiben erhalten</w:t>
      </w:r>
    </w:p>
    <w:p w14:paraId="647CF7E4" w14:textId="29775DA0" w:rsidR="00BE1A70" w:rsidRDefault="009D3D8C" w:rsidP="009D3D8C">
      <w:pPr>
        <w:spacing w:line="276" w:lineRule="auto"/>
        <w:rPr>
          <w:rFonts w:ascii="Arial" w:hAnsi="Arial" w:cs="Arial"/>
          <w:bCs/>
          <w:color w:val="000000" w:themeColor="text1"/>
          <w:sz w:val="18"/>
          <w:szCs w:val="18"/>
        </w:rPr>
      </w:pPr>
      <w:r>
        <w:rPr>
          <w:rFonts w:ascii="Arial" w:hAnsi="Arial" w:cs="Arial"/>
          <w:bCs/>
          <w:color w:val="000000" w:themeColor="text1"/>
          <w:sz w:val="18"/>
          <w:szCs w:val="18"/>
        </w:rPr>
        <w:t xml:space="preserve">Einfluss auf die technischen Funktionalitäten hat die </w:t>
      </w:r>
      <w:r w:rsidR="000A2E2D">
        <w:rPr>
          <w:rFonts w:ascii="Arial" w:hAnsi="Arial" w:cs="Arial"/>
          <w:bCs/>
          <w:color w:val="000000" w:themeColor="text1"/>
          <w:sz w:val="18"/>
          <w:szCs w:val="18"/>
        </w:rPr>
        <w:t>Umstellung</w:t>
      </w:r>
      <w:r>
        <w:rPr>
          <w:rFonts w:ascii="Arial" w:hAnsi="Arial" w:cs="Arial"/>
          <w:bCs/>
          <w:color w:val="000000" w:themeColor="text1"/>
          <w:sz w:val="18"/>
          <w:szCs w:val="18"/>
        </w:rPr>
        <w:t xml:space="preserve"> nicht. „</w:t>
      </w:r>
      <w:r w:rsidR="00BE1A70">
        <w:rPr>
          <w:rFonts w:ascii="Arial" w:hAnsi="Arial" w:cs="Arial"/>
          <w:bCs/>
          <w:color w:val="000000" w:themeColor="text1"/>
          <w:sz w:val="18"/>
          <w:szCs w:val="18"/>
        </w:rPr>
        <w:t>Die</w:t>
      </w:r>
      <w:r>
        <w:rPr>
          <w:rFonts w:ascii="Arial" w:hAnsi="Arial" w:cs="Arial"/>
          <w:bCs/>
          <w:color w:val="000000" w:themeColor="text1"/>
          <w:sz w:val="18"/>
          <w:szCs w:val="18"/>
        </w:rPr>
        <w:t xml:space="preserve"> Kompatibilität </w:t>
      </w:r>
      <w:r w:rsidR="000A2E2D">
        <w:rPr>
          <w:rFonts w:ascii="Arial" w:hAnsi="Arial" w:cs="Arial"/>
          <w:bCs/>
          <w:color w:val="000000" w:themeColor="text1"/>
          <w:sz w:val="18"/>
          <w:szCs w:val="18"/>
        </w:rPr>
        <w:t xml:space="preserve">zu anderen Produkten </w:t>
      </w:r>
      <w:r w:rsidR="00740BA0">
        <w:rPr>
          <w:rFonts w:ascii="Arial" w:hAnsi="Arial" w:cs="Arial"/>
          <w:bCs/>
          <w:color w:val="000000" w:themeColor="text1"/>
          <w:sz w:val="18"/>
          <w:szCs w:val="18"/>
        </w:rPr>
        <w:t xml:space="preserve">ist </w:t>
      </w:r>
      <w:r w:rsidR="00BE1A70">
        <w:rPr>
          <w:rFonts w:ascii="Arial" w:hAnsi="Arial" w:cs="Arial"/>
          <w:bCs/>
          <w:color w:val="000000" w:themeColor="text1"/>
          <w:sz w:val="18"/>
          <w:szCs w:val="18"/>
        </w:rPr>
        <w:t xml:space="preserve">weiterhin </w:t>
      </w:r>
      <w:r w:rsidR="00740BA0">
        <w:rPr>
          <w:rFonts w:ascii="Arial" w:hAnsi="Arial" w:cs="Arial"/>
          <w:bCs/>
          <w:color w:val="000000" w:themeColor="text1"/>
          <w:sz w:val="18"/>
          <w:szCs w:val="18"/>
        </w:rPr>
        <w:t>garantiert</w:t>
      </w:r>
      <w:r>
        <w:rPr>
          <w:rFonts w:ascii="Arial" w:hAnsi="Arial" w:cs="Arial"/>
          <w:bCs/>
          <w:color w:val="000000" w:themeColor="text1"/>
          <w:sz w:val="18"/>
          <w:szCs w:val="18"/>
        </w:rPr>
        <w:t xml:space="preserve">“, </w:t>
      </w:r>
      <w:r w:rsidR="00E97211">
        <w:rPr>
          <w:rFonts w:ascii="Arial" w:hAnsi="Arial" w:cs="Arial"/>
          <w:bCs/>
          <w:color w:val="000000" w:themeColor="text1"/>
          <w:sz w:val="18"/>
          <w:szCs w:val="18"/>
        </w:rPr>
        <w:t>sagt</w:t>
      </w:r>
      <w:r w:rsidR="00740BA0">
        <w:rPr>
          <w:rFonts w:ascii="Arial" w:hAnsi="Arial" w:cs="Arial"/>
          <w:bCs/>
          <w:color w:val="000000" w:themeColor="text1"/>
          <w:sz w:val="18"/>
          <w:szCs w:val="18"/>
        </w:rPr>
        <w:t xml:space="preserve"> </w:t>
      </w:r>
      <w:r>
        <w:rPr>
          <w:rFonts w:ascii="Arial" w:hAnsi="Arial" w:cs="Arial"/>
          <w:bCs/>
          <w:color w:val="000000" w:themeColor="text1"/>
          <w:sz w:val="18"/>
          <w:szCs w:val="18"/>
        </w:rPr>
        <w:t>Grundmann. „S</w:t>
      </w:r>
      <w:r w:rsidR="00E97211">
        <w:rPr>
          <w:rFonts w:ascii="Arial" w:hAnsi="Arial" w:cs="Arial"/>
          <w:bCs/>
          <w:color w:val="000000" w:themeColor="text1"/>
          <w:sz w:val="18"/>
          <w:szCs w:val="18"/>
        </w:rPr>
        <w:t>o</w:t>
      </w:r>
      <w:r>
        <w:rPr>
          <w:rFonts w:ascii="Arial" w:hAnsi="Arial" w:cs="Arial"/>
          <w:bCs/>
          <w:color w:val="000000" w:themeColor="text1"/>
          <w:sz w:val="18"/>
          <w:szCs w:val="18"/>
        </w:rPr>
        <w:t xml:space="preserve"> </w:t>
      </w:r>
      <w:r w:rsidR="00740BA0">
        <w:rPr>
          <w:rFonts w:ascii="Arial" w:hAnsi="Arial" w:cs="Arial"/>
          <w:bCs/>
          <w:color w:val="000000" w:themeColor="text1"/>
          <w:sz w:val="18"/>
          <w:szCs w:val="18"/>
        </w:rPr>
        <w:t>kann</w:t>
      </w:r>
      <w:r>
        <w:rPr>
          <w:rFonts w:ascii="Arial" w:hAnsi="Arial" w:cs="Arial"/>
          <w:bCs/>
          <w:color w:val="000000" w:themeColor="text1"/>
          <w:sz w:val="18"/>
          <w:szCs w:val="18"/>
        </w:rPr>
        <w:t xml:space="preserve"> u</w:t>
      </w:r>
      <w:r w:rsidRPr="00E4482E">
        <w:rPr>
          <w:rFonts w:ascii="Arial" w:hAnsi="Arial" w:cs="Arial"/>
          <w:bCs/>
          <w:color w:val="000000" w:themeColor="text1"/>
          <w:sz w:val="18"/>
          <w:szCs w:val="18"/>
        </w:rPr>
        <w:t xml:space="preserve">nsere Kamera-Software </w:t>
      </w:r>
      <w:r>
        <w:rPr>
          <w:rFonts w:ascii="Arial" w:hAnsi="Arial" w:cs="Arial"/>
          <w:bCs/>
          <w:color w:val="000000" w:themeColor="text1"/>
          <w:sz w:val="18"/>
          <w:szCs w:val="18"/>
        </w:rPr>
        <w:t>beispielsweise sowohl</w:t>
      </w:r>
      <w:r w:rsidRPr="00E4482E">
        <w:rPr>
          <w:rFonts w:ascii="Arial" w:hAnsi="Arial" w:cs="Arial"/>
          <w:bCs/>
          <w:color w:val="000000" w:themeColor="text1"/>
          <w:sz w:val="18"/>
          <w:szCs w:val="18"/>
        </w:rPr>
        <w:t xml:space="preserve"> die Matrix Vision Kameras als auch die neuen Versionen unter der Marke Balluff</w:t>
      </w:r>
      <w:r w:rsidR="00740BA0">
        <w:rPr>
          <w:rFonts w:ascii="Arial" w:hAnsi="Arial" w:cs="Arial"/>
          <w:bCs/>
          <w:color w:val="000000" w:themeColor="text1"/>
          <w:sz w:val="18"/>
          <w:szCs w:val="18"/>
        </w:rPr>
        <w:t xml:space="preserve"> problemlos</w:t>
      </w:r>
      <w:r w:rsidRPr="00E4482E">
        <w:rPr>
          <w:rFonts w:ascii="Arial" w:hAnsi="Arial" w:cs="Arial"/>
          <w:bCs/>
          <w:color w:val="000000" w:themeColor="text1"/>
          <w:sz w:val="18"/>
          <w:szCs w:val="18"/>
        </w:rPr>
        <w:t xml:space="preserve"> unterstützen.</w:t>
      </w:r>
      <w:r>
        <w:rPr>
          <w:rFonts w:ascii="Arial" w:hAnsi="Arial" w:cs="Arial"/>
          <w:bCs/>
          <w:color w:val="000000" w:themeColor="text1"/>
          <w:sz w:val="18"/>
          <w:szCs w:val="18"/>
        </w:rPr>
        <w:t>“</w:t>
      </w:r>
      <w:r w:rsidRPr="00E4482E">
        <w:rPr>
          <w:rFonts w:ascii="Arial" w:hAnsi="Arial" w:cs="Arial"/>
          <w:bCs/>
          <w:color w:val="000000" w:themeColor="text1"/>
          <w:sz w:val="18"/>
          <w:szCs w:val="18"/>
        </w:rPr>
        <w:t xml:space="preserve"> </w:t>
      </w:r>
      <w:r w:rsidR="00BE1A70">
        <w:rPr>
          <w:rFonts w:ascii="Arial" w:hAnsi="Arial" w:cs="Arial"/>
          <w:bCs/>
          <w:color w:val="000000" w:themeColor="text1"/>
          <w:sz w:val="18"/>
          <w:szCs w:val="18"/>
        </w:rPr>
        <w:t>Als Kompetenzzentrum für Bildverarbeitung bleibt d</w:t>
      </w:r>
      <w:r>
        <w:rPr>
          <w:rFonts w:ascii="Arial" w:hAnsi="Arial" w:cs="Arial"/>
          <w:bCs/>
          <w:color w:val="000000" w:themeColor="text1"/>
          <w:sz w:val="18"/>
          <w:szCs w:val="18"/>
        </w:rPr>
        <w:t xml:space="preserve">er bisherige Standort von Matrix Vision im baden-württembergischen Oppenweiler </w:t>
      </w:r>
      <w:r w:rsidR="00740BA0">
        <w:rPr>
          <w:rFonts w:ascii="Arial" w:hAnsi="Arial" w:cs="Arial"/>
          <w:bCs/>
          <w:color w:val="000000" w:themeColor="text1"/>
          <w:sz w:val="18"/>
          <w:szCs w:val="18"/>
        </w:rPr>
        <w:t>er</w:t>
      </w:r>
      <w:r w:rsidR="00BE1A70">
        <w:rPr>
          <w:rFonts w:ascii="Arial" w:hAnsi="Arial" w:cs="Arial"/>
          <w:bCs/>
          <w:color w:val="000000" w:themeColor="text1"/>
          <w:sz w:val="18"/>
          <w:szCs w:val="18"/>
        </w:rPr>
        <w:t>halten</w:t>
      </w:r>
      <w:r>
        <w:rPr>
          <w:rFonts w:ascii="Arial" w:hAnsi="Arial" w:cs="Arial"/>
          <w:bCs/>
          <w:color w:val="000000" w:themeColor="text1"/>
          <w:sz w:val="18"/>
          <w:szCs w:val="18"/>
        </w:rPr>
        <w:t>.</w:t>
      </w:r>
      <w:r w:rsidR="00E97211">
        <w:rPr>
          <w:rFonts w:ascii="Arial" w:hAnsi="Arial" w:cs="Arial"/>
          <w:bCs/>
          <w:color w:val="000000" w:themeColor="text1"/>
          <w:sz w:val="18"/>
          <w:szCs w:val="18"/>
        </w:rPr>
        <w:t xml:space="preserve"> Auch für die rund 1</w:t>
      </w:r>
      <w:r w:rsidR="00492702">
        <w:rPr>
          <w:rFonts w:ascii="Arial" w:hAnsi="Arial" w:cs="Arial"/>
          <w:bCs/>
          <w:color w:val="000000" w:themeColor="text1"/>
          <w:sz w:val="18"/>
          <w:szCs w:val="18"/>
        </w:rPr>
        <w:t>2</w:t>
      </w:r>
      <w:r w:rsidR="00E97211">
        <w:rPr>
          <w:rFonts w:ascii="Arial" w:hAnsi="Arial" w:cs="Arial"/>
          <w:bCs/>
          <w:color w:val="000000" w:themeColor="text1"/>
          <w:sz w:val="18"/>
          <w:szCs w:val="18"/>
        </w:rPr>
        <w:t>0 Mitarbeitenden – die ab sofort für die Balluff MV GmbH tätig sind – ändert sich nichts. „Entlassungen gibt es keine“, betont Grundmann.</w:t>
      </w:r>
    </w:p>
    <w:p w14:paraId="4391D3C3" w14:textId="77777777" w:rsidR="00E97211" w:rsidRDefault="00E97211" w:rsidP="009D3D8C">
      <w:pPr>
        <w:spacing w:line="276" w:lineRule="auto"/>
        <w:rPr>
          <w:rFonts w:ascii="Arial" w:hAnsi="Arial" w:cs="Arial"/>
          <w:bCs/>
          <w:color w:val="000000" w:themeColor="text1"/>
          <w:sz w:val="18"/>
          <w:szCs w:val="18"/>
        </w:rPr>
      </w:pPr>
    </w:p>
    <w:p w14:paraId="084B1F35" w14:textId="5404A89C" w:rsidR="00BE1A70" w:rsidRPr="00C553E2" w:rsidRDefault="00740BA0" w:rsidP="00BE1A70">
      <w:pPr>
        <w:spacing w:line="276" w:lineRule="auto"/>
        <w:rPr>
          <w:rFonts w:ascii="Arial" w:hAnsi="Arial" w:cs="Arial"/>
          <w:b/>
          <w:color w:val="000000" w:themeColor="text1"/>
          <w:sz w:val="18"/>
          <w:szCs w:val="18"/>
        </w:rPr>
      </w:pPr>
      <w:r>
        <w:rPr>
          <w:rFonts w:ascii="Arial" w:hAnsi="Arial" w:cs="Arial"/>
          <w:b/>
          <w:color w:val="000000" w:themeColor="text1"/>
          <w:sz w:val="18"/>
          <w:szCs w:val="18"/>
        </w:rPr>
        <w:t>Ab sofort in schwarz und weiß</w:t>
      </w:r>
    </w:p>
    <w:p w14:paraId="40CA9A49" w14:textId="0E09471E" w:rsidR="00093451" w:rsidRDefault="00BE1A70" w:rsidP="003504FD">
      <w:pPr>
        <w:spacing w:line="276" w:lineRule="auto"/>
        <w:rPr>
          <w:rFonts w:ascii="Arial" w:hAnsi="Arial" w:cs="Arial"/>
          <w:bCs/>
          <w:color w:val="000000" w:themeColor="text1"/>
          <w:sz w:val="18"/>
          <w:szCs w:val="18"/>
        </w:rPr>
      </w:pPr>
      <w:r>
        <w:rPr>
          <w:rFonts w:ascii="Arial" w:hAnsi="Arial" w:cs="Arial"/>
          <w:bCs/>
          <w:color w:val="000000" w:themeColor="text1"/>
          <w:sz w:val="18"/>
          <w:szCs w:val="18"/>
        </w:rPr>
        <w:t>Was sich ändert, ist das Produktdesign: „</w:t>
      </w:r>
      <w:r w:rsidR="00740BA0">
        <w:rPr>
          <w:rFonts w:ascii="Arial" w:hAnsi="Arial" w:cs="Arial"/>
          <w:bCs/>
          <w:color w:val="000000" w:themeColor="text1"/>
          <w:sz w:val="18"/>
          <w:szCs w:val="18"/>
        </w:rPr>
        <w:t>Alle unsere Vision-</w:t>
      </w:r>
      <w:r w:rsidR="0066459B">
        <w:rPr>
          <w:rFonts w:ascii="Arial" w:hAnsi="Arial" w:cs="Arial"/>
          <w:bCs/>
          <w:color w:val="000000" w:themeColor="text1"/>
          <w:sz w:val="18"/>
          <w:szCs w:val="18"/>
        </w:rPr>
        <w:t>Komponenten</w:t>
      </w:r>
      <w:r>
        <w:rPr>
          <w:rFonts w:ascii="Arial" w:hAnsi="Arial" w:cs="Arial"/>
          <w:bCs/>
          <w:color w:val="000000" w:themeColor="text1"/>
          <w:sz w:val="18"/>
          <w:szCs w:val="18"/>
        </w:rPr>
        <w:t xml:space="preserve"> </w:t>
      </w:r>
      <w:r w:rsidR="00740BA0">
        <w:rPr>
          <w:rFonts w:ascii="Arial" w:hAnsi="Arial" w:cs="Arial"/>
          <w:bCs/>
          <w:color w:val="000000" w:themeColor="text1"/>
          <w:sz w:val="18"/>
          <w:szCs w:val="18"/>
        </w:rPr>
        <w:t xml:space="preserve">sind </w:t>
      </w:r>
      <w:r>
        <w:rPr>
          <w:rFonts w:ascii="Arial" w:hAnsi="Arial" w:cs="Arial"/>
          <w:bCs/>
          <w:color w:val="000000" w:themeColor="text1"/>
          <w:sz w:val="18"/>
          <w:szCs w:val="18"/>
        </w:rPr>
        <w:t xml:space="preserve">von nun an </w:t>
      </w:r>
      <w:r w:rsidR="00740BA0">
        <w:rPr>
          <w:rFonts w:ascii="Arial" w:hAnsi="Arial" w:cs="Arial"/>
          <w:bCs/>
          <w:color w:val="000000" w:themeColor="text1"/>
          <w:sz w:val="18"/>
          <w:szCs w:val="18"/>
        </w:rPr>
        <w:t>im</w:t>
      </w:r>
      <w:r>
        <w:rPr>
          <w:rFonts w:ascii="Arial" w:hAnsi="Arial" w:cs="Arial"/>
          <w:bCs/>
          <w:color w:val="000000" w:themeColor="text1"/>
          <w:sz w:val="18"/>
          <w:szCs w:val="18"/>
        </w:rPr>
        <w:t xml:space="preserve"> schwarze</w:t>
      </w:r>
      <w:r w:rsidR="00740BA0">
        <w:rPr>
          <w:rFonts w:ascii="Arial" w:hAnsi="Arial" w:cs="Arial"/>
          <w:bCs/>
          <w:color w:val="000000" w:themeColor="text1"/>
          <w:sz w:val="18"/>
          <w:szCs w:val="18"/>
        </w:rPr>
        <w:t>n</w:t>
      </w:r>
      <w:r>
        <w:rPr>
          <w:rFonts w:ascii="Arial" w:hAnsi="Arial" w:cs="Arial"/>
          <w:bCs/>
          <w:color w:val="000000" w:themeColor="text1"/>
          <w:sz w:val="18"/>
          <w:szCs w:val="18"/>
        </w:rPr>
        <w:t xml:space="preserve"> Gehäuse mit weißem Balluff-Logo</w:t>
      </w:r>
      <w:r w:rsidR="00740BA0">
        <w:rPr>
          <w:rFonts w:ascii="Arial" w:hAnsi="Arial" w:cs="Arial"/>
          <w:bCs/>
          <w:color w:val="000000" w:themeColor="text1"/>
          <w:sz w:val="18"/>
          <w:szCs w:val="18"/>
        </w:rPr>
        <w:t xml:space="preserve"> erhältlich</w:t>
      </w:r>
      <w:r>
        <w:rPr>
          <w:rFonts w:ascii="Arial" w:hAnsi="Arial" w:cs="Arial"/>
          <w:bCs/>
          <w:color w:val="000000" w:themeColor="text1"/>
          <w:sz w:val="18"/>
          <w:szCs w:val="18"/>
        </w:rPr>
        <w:t xml:space="preserve">“, erklärt </w:t>
      </w:r>
      <w:r w:rsidR="0066459B">
        <w:rPr>
          <w:rFonts w:ascii="Arial" w:hAnsi="Arial" w:cs="Arial"/>
          <w:bCs/>
          <w:color w:val="000000" w:themeColor="text1"/>
          <w:sz w:val="18"/>
          <w:szCs w:val="18"/>
        </w:rPr>
        <w:t xml:space="preserve">Dietmar Unser, </w:t>
      </w:r>
      <w:proofErr w:type="gramStart"/>
      <w:r w:rsidR="0066459B">
        <w:rPr>
          <w:rFonts w:ascii="Arial" w:hAnsi="Arial" w:cs="Arial"/>
          <w:bCs/>
          <w:color w:val="000000" w:themeColor="text1"/>
          <w:sz w:val="18"/>
          <w:szCs w:val="18"/>
        </w:rPr>
        <w:t>Marketing Manager</w:t>
      </w:r>
      <w:proofErr w:type="gramEnd"/>
      <w:r w:rsidR="0066459B">
        <w:rPr>
          <w:rFonts w:ascii="Arial" w:hAnsi="Arial" w:cs="Arial"/>
          <w:bCs/>
          <w:color w:val="000000" w:themeColor="text1"/>
          <w:sz w:val="18"/>
          <w:szCs w:val="18"/>
        </w:rPr>
        <w:t xml:space="preserve"> bei Matrix Vision</w:t>
      </w:r>
      <w:r>
        <w:rPr>
          <w:rFonts w:ascii="Arial" w:hAnsi="Arial" w:cs="Arial"/>
          <w:bCs/>
          <w:color w:val="000000" w:themeColor="text1"/>
          <w:sz w:val="18"/>
          <w:szCs w:val="18"/>
        </w:rPr>
        <w:t xml:space="preserve">. Weil Balluff als künftiger Hersteller die vorhandenen Produkte in sein weltweites Vertriebsnetz und seinen Online-Shop integriert, werden zudem die Produktbezeichnungen entsprechend der Balluff Nomenklatur angepasst. Wer Informationen zum Vision-Portfolio sucht, findet diese ab Mitte Oktober auf der </w:t>
      </w:r>
      <w:hyperlink r:id="rId11" w:history="1">
        <w:r w:rsidRPr="00BE1A70">
          <w:rPr>
            <w:rStyle w:val="Hyperlink"/>
            <w:rFonts w:ascii="Arial" w:hAnsi="Arial" w:cs="Arial"/>
            <w:bCs/>
            <w:sz w:val="18"/>
            <w:szCs w:val="18"/>
          </w:rPr>
          <w:t>Balluff Webseite</w:t>
        </w:r>
      </w:hyperlink>
      <w:r>
        <w:rPr>
          <w:rFonts w:ascii="Arial" w:hAnsi="Arial" w:cs="Arial"/>
          <w:bCs/>
          <w:color w:val="000000" w:themeColor="text1"/>
          <w:sz w:val="18"/>
          <w:szCs w:val="18"/>
        </w:rPr>
        <w:t>.</w:t>
      </w:r>
    </w:p>
    <w:p w14:paraId="237625F3" w14:textId="77777777" w:rsidR="00492702" w:rsidRPr="00740BA0" w:rsidRDefault="00492702" w:rsidP="003504FD">
      <w:pPr>
        <w:spacing w:line="276" w:lineRule="auto"/>
        <w:rPr>
          <w:rFonts w:ascii="Arial" w:hAnsi="Arial" w:cs="Arial"/>
          <w:bCs/>
          <w:color w:val="000000" w:themeColor="text1"/>
          <w:sz w:val="18"/>
          <w:szCs w:val="18"/>
        </w:rPr>
      </w:pPr>
    </w:p>
    <w:p w14:paraId="4B52411D" w14:textId="32179AE5" w:rsidR="00492702" w:rsidRPr="00492702" w:rsidRDefault="00492702" w:rsidP="00492702">
      <w:pPr>
        <w:spacing w:line="276" w:lineRule="auto"/>
        <w:rPr>
          <w:rFonts w:ascii="Arial" w:hAnsi="Arial" w:cs="Arial"/>
          <w:b/>
          <w:color w:val="000000" w:themeColor="text1"/>
          <w:sz w:val="18"/>
          <w:szCs w:val="18"/>
        </w:rPr>
      </w:pPr>
      <w:r>
        <w:rPr>
          <w:rFonts w:ascii="Arial" w:hAnsi="Arial" w:cs="Arial"/>
          <w:b/>
          <w:noProof/>
          <w:color w:val="000000" w:themeColor="text1"/>
          <w:sz w:val="18"/>
          <w:szCs w:val="18"/>
        </w:rPr>
        <w:drawing>
          <wp:inline distT="0" distB="0" distL="0" distR="0" wp14:anchorId="2CCCB34E" wp14:editId="5440F431">
            <wp:extent cx="3769995" cy="1337310"/>
            <wp:effectExtent l="0" t="0" r="1905" b="0"/>
            <wp:docPr id="44638312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69995" cy="1337310"/>
                    </a:xfrm>
                    <a:prstGeom prst="rect">
                      <a:avLst/>
                    </a:prstGeom>
                    <a:noFill/>
                    <a:ln>
                      <a:noFill/>
                    </a:ln>
                  </pic:spPr>
                </pic:pic>
              </a:graphicData>
            </a:graphic>
          </wp:inline>
        </w:drawing>
      </w:r>
    </w:p>
    <w:p w14:paraId="57DFB124" w14:textId="2D98D49F" w:rsidR="00126976" w:rsidRPr="00093451" w:rsidRDefault="00AB5C33" w:rsidP="00BF60E7">
      <w:pPr>
        <w:spacing w:line="260" w:lineRule="atLeast"/>
        <w:rPr>
          <w:rFonts w:ascii="Arial" w:hAnsi="Arial" w:cs="Arial"/>
          <w:i/>
          <w:sz w:val="18"/>
          <w:szCs w:val="18"/>
        </w:rPr>
      </w:pPr>
      <w:r w:rsidRPr="00093451">
        <w:rPr>
          <w:rFonts w:ascii="Arial" w:hAnsi="Arial" w:cs="Arial"/>
          <w:b/>
          <w:i/>
          <w:sz w:val="18"/>
          <w:szCs w:val="18"/>
        </w:rPr>
        <w:t>Bildunterschrift:</w:t>
      </w:r>
    </w:p>
    <w:p w14:paraId="3610210B" w14:textId="0DF2F938" w:rsidR="00492702" w:rsidRPr="00093451" w:rsidRDefault="00492702" w:rsidP="005A44DC">
      <w:pPr>
        <w:rPr>
          <w:rFonts w:ascii="Arial" w:hAnsi="Arial" w:cs="Arial"/>
          <w:i/>
          <w:iCs/>
          <w:color w:val="000000" w:themeColor="text1"/>
          <w:sz w:val="18"/>
          <w:szCs w:val="18"/>
        </w:rPr>
      </w:pPr>
      <w:r w:rsidRPr="00492702">
        <w:rPr>
          <w:rFonts w:ascii="Arial" w:hAnsi="Arial" w:cs="Arial"/>
          <w:i/>
          <w:iCs/>
          <w:color w:val="000000" w:themeColor="text1"/>
          <w:sz w:val="18"/>
          <w:szCs w:val="18"/>
        </w:rPr>
        <w:t>Vision-Portfolio unter einem Markendach</w:t>
      </w:r>
      <w:r>
        <w:rPr>
          <w:rFonts w:ascii="Arial" w:hAnsi="Arial" w:cs="Arial"/>
          <w:i/>
          <w:iCs/>
          <w:color w:val="000000" w:themeColor="text1"/>
          <w:sz w:val="18"/>
          <w:szCs w:val="18"/>
        </w:rPr>
        <w:t>: Matrix Vision wird zu Balluff. Das Produktdesign ändert sich, die technischen Funktionalitäten nicht.</w:t>
      </w:r>
    </w:p>
    <w:p w14:paraId="6AA8B532" w14:textId="77777777" w:rsidR="00FA4A37" w:rsidRPr="00F922FE" w:rsidRDefault="00FA4A37" w:rsidP="00FA4A37">
      <w:pPr>
        <w:rPr>
          <w:rFonts w:ascii="Arial" w:hAnsi="Arial" w:cs="Arial"/>
          <w:b/>
          <w:sz w:val="18"/>
          <w:szCs w:val="18"/>
        </w:rPr>
      </w:pPr>
      <w:r w:rsidRPr="00F922FE">
        <w:rPr>
          <w:rFonts w:ascii="Arial" w:hAnsi="Arial" w:cs="Arial"/>
          <w:b/>
          <w:sz w:val="18"/>
          <w:szCs w:val="18"/>
        </w:rPr>
        <w:lastRenderedPageBreak/>
        <w:t>Zum Unternehmen Balluff</w:t>
      </w:r>
    </w:p>
    <w:p w14:paraId="0941AC60" w14:textId="7CD0665C" w:rsidR="00093451" w:rsidRPr="00740BA0" w:rsidRDefault="00FA4A37" w:rsidP="00740BA0">
      <w:pPr>
        <w:rPr>
          <w:rFonts w:ascii="Arial" w:hAnsi="Arial" w:cs="Arial"/>
          <w:sz w:val="18"/>
          <w:szCs w:val="18"/>
        </w:rPr>
      </w:pPr>
      <w:r w:rsidRPr="00F922FE">
        <w:rPr>
          <w:rFonts w:ascii="Arial" w:hAnsi="Arial" w:cs="Arial"/>
          <w:sz w:val="18"/>
          <w:szCs w:val="18"/>
        </w:rPr>
        <w:t>1921 in Neuhausen a. d. F. gegründet, steht Balluff mit seinen 3900 Mitarbeitern weltweit für innovative Technik, Qualität und branchenübergreifende Erfahrung in der industriellen Automation. Als führender Sensor- und Automatisierungsspezialist bietet das Familienunternehmen in vierter Generation ein umfassendes Portfolio hochwertiger Sensor-, Identifikations- und Bildverarbeitungslösungen inklusive Netzwerktechnik und Software. Im Jahr 2022 verzeichnete die Balluff Gruppe einen Umsatz von rund 567 Mio. Euro. Neben dem zentralen Firmensitz in Neuhausen a. d. F. verfügt Balluff rund um den Globus über Vertriebs-, Produktions- und Entwicklungsstandorte und ist mit 38 Tochtergesellschaften und weiteren Vertretungen in 61 Ländern aufgestellt. Dies garantiert den Kunden eine schnelle weltweite Verfügbarkeit der Produkte und eine hohe Beratungs- und Servicequalität direkt vor Ort.</w:t>
      </w:r>
    </w:p>
    <w:sectPr w:rsidR="00093451" w:rsidRPr="00740BA0" w:rsidSect="004379D6">
      <w:headerReference w:type="default" r:id="rId13"/>
      <w:headerReference w:type="first" r:id="rId14"/>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CB5F3" w14:textId="77777777" w:rsidR="003D0CDB" w:rsidRDefault="003D0CDB">
      <w:r>
        <w:separator/>
      </w:r>
    </w:p>
  </w:endnote>
  <w:endnote w:type="continuationSeparator" w:id="0">
    <w:p w14:paraId="1670BF1E" w14:textId="77777777" w:rsidR="003D0CDB" w:rsidRDefault="003D0CDB">
      <w:r>
        <w:continuationSeparator/>
      </w:r>
    </w:p>
  </w:endnote>
  <w:endnote w:type="continuationNotice" w:id="1">
    <w:p w14:paraId="5A01B90A" w14:textId="77777777" w:rsidR="003D0CDB" w:rsidRDefault="003D0C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EF66D" w14:textId="77777777" w:rsidR="003D0CDB" w:rsidRDefault="003D0CDB">
      <w:r>
        <w:separator/>
      </w:r>
    </w:p>
  </w:footnote>
  <w:footnote w:type="continuationSeparator" w:id="0">
    <w:p w14:paraId="349CE619" w14:textId="77777777" w:rsidR="003D0CDB" w:rsidRDefault="003D0CDB">
      <w:r>
        <w:continuationSeparator/>
      </w:r>
    </w:p>
  </w:footnote>
  <w:footnote w:type="continuationNotice" w:id="1">
    <w:p w14:paraId="224525C2" w14:textId="77777777" w:rsidR="003D0CDB" w:rsidRDefault="003D0C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8B1E8" w14:textId="77777777" w:rsidR="00A5772F" w:rsidRPr="00392B92" w:rsidRDefault="00A5772F"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0EBDCA4E" w14:textId="77777777" w:rsidR="00A5772F" w:rsidRPr="00392B92" w:rsidRDefault="00A5772F"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sz w:val="32"/>
        <w:szCs w:val="32"/>
      </w:rPr>
      <w:drawing>
        <wp:anchor distT="0" distB="0" distL="114300" distR="114300" simplePos="0" relativeHeight="251658240" behindDoc="0" locked="0" layoutInCell="1" allowOverlap="1" wp14:anchorId="0ECF7482" wp14:editId="47B54763">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2B92">
      <w:rPr>
        <w:rFonts w:ascii="Arial" w:hAnsi="Arial" w:cs="Arial"/>
        <w:noProof/>
        <w:sz w:val="32"/>
        <w:szCs w:val="32"/>
      </w:rPr>
      <w:t>PRESS RELEASE</w:t>
    </w:r>
  </w:p>
  <w:p w14:paraId="2206CE95"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Pr>
        <w:rFonts w:ascii="Arial" w:hAnsi="Arial" w:cs="Arial"/>
        <w:noProof/>
        <w:sz w:val="18"/>
        <w:szCs w:val="18"/>
      </w:rPr>
      <w:t>2</w:t>
    </w:r>
    <w:r w:rsidRPr="004379D6">
      <w:rPr>
        <w:rFonts w:ascii="Arial" w:hAnsi="Arial" w:cs="Arial"/>
        <w:sz w:val="18"/>
        <w:szCs w:val="18"/>
      </w:rPr>
      <w:fldChar w:fldCharType="end"/>
    </w:r>
  </w:p>
  <w:p w14:paraId="7A2FDF1A"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198ED266"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172A408A"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Balluff GmbH </w:t>
    </w:r>
  </w:p>
  <w:p w14:paraId="4AFAAB6C"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0D8F3E68"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4B59CC09"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4EF54E35"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33C63866"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Fax +49 7158 5010</w:t>
    </w:r>
  </w:p>
  <w:p w14:paraId="566E5F2B"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balluff@balluff.de</w:t>
    </w:r>
  </w:p>
  <w:p w14:paraId="6345E4B6"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0B641022" w14:textId="77777777" w:rsidR="00A5772F" w:rsidRPr="004379D6" w:rsidRDefault="00A5772F" w:rsidP="004379D6">
    <w:pPr>
      <w:pStyle w:val="Kopfzeile"/>
    </w:pPr>
    <w:r w:rsidRPr="00BF60E7">
      <w:rPr>
        <w:rFonts w:ascii="Arial" w:hAnsi="Arial" w:cs="Arial"/>
        <w:sz w:val="32"/>
        <w:szCs w:val="32"/>
        <w:lang w:val="en-GB"/>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18020" w14:textId="77777777" w:rsidR="00A5772F" w:rsidRPr="00650348" w:rsidRDefault="00A5772F" w:rsidP="004379D6">
    <w:pPr>
      <w:pStyle w:val="Kopfzeile"/>
      <w:spacing w:line="140" w:lineRule="atLeast"/>
      <w:ind w:right="-568"/>
      <w:rPr>
        <w:rFonts w:ascii="Arial" w:hAnsi="Arial" w:cs="Arial"/>
        <w:noProof/>
        <w:sz w:val="32"/>
        <w:szCs w:val="32"/>
        <w:lang w:val="fr-FR"/>
      </w:rPr>
    </w:pPr>
    <w:r>
      <w:rPr>
        <w:noProof/>
      </w:rPr>
      <w:drawing>
        <wp:anchor distT="0" distB="0" distL="114300" distR="114300" simplePos="0" relativeHeight="251658241" behindDoc="0" locked="0" layoutInCell="1" allowOverlap="1" wp14:anchorId="10808898" wp14:editId="007A6E5B">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0348">
      <w:rPr>
        <w:rFonts w:ascii="Arial" w:hAnsi="Arial" w:cs="Arial"/>
        <w:noProof/>
        <w:sz w:val="32"/>
        <w:szCs w:val="32"/>
        <w:lang w:val="fr-FR"/>
      </w:rPr>
      <w:t>PRESSEINFORMATION</w:t>
    </w:r>
    <w:r w:rsidRPr="00650348">
      <w:rPr>
        <w:rFonts w:ascii="Arial" w:hAnsi="Arial" w:cs="Arial"/>
        <w:noProof/>
        <w:sz w:val="32"/>
        <w:szCs w:val="32"/>
        <w:lang w:val="fr-FR"/>
      </w:rPr>
      <w:br/>
      <w:t>PRESS RELEASE</w:t>
    </w:r>
    <w:r w:rsidRPr="00650348">
      <w:rPr>
        <w:rFonts w:ascii="Arial" w:hAnsi="Arial" w:cs="Arial"/>
        <w:sz w:val="32"/>
        <w:szCs w:val="32"/>
        <w:lang w:val="fr-FR"/>
      </w:rPr>
      <w:t xml:space="preserve"> </w:t>
    </w:r>
    <w:r w:rsidRPr="00650348">
      <w:rPr>
        <w:rFonts w:ascii="Arial" w:hAnsi="Arial" w:cs="Arial"/>
        <w:sz w:val="32"/>
        <w:szCs w:val="32"/>
        <w:lang w:val="fr-FR"/>
      </w:rPr>
      <w:br/>
      <w:t>COMMUNIQUÉ DE PRESSE</w:t>
    </w:r>
  </w:p>
  <w:p w14:paraId="4414FE05" w14:textId="0D8AF041" w:rsidR="003431BF" w:rsidRPr="00093451" w:rsidRDefault="00740BA0" w:rsidP="004379D6">
    <w:pPr>
      <w:framePr w:w="3120" w:h="8006" w:hSpace="142" w:wrap="around" w:vAnchor="page" w:hAnchor="page" w:x="8223" w:y="2553"/>
      <w:spacing w:line="260" w:lineRule="atLeast"/>
      <w:rPr>
        <w:rFonts w:ascii="Arial" w:hAnsi="Arial" w:cs="Arial"/>
        <w:b/>
        <w:sz w:val="18"/>
        <w:szCs w:val="18"/>
      </w:rPr>
    </w:pPr>
    <w:r>
      <w:rPr>
        <w:rFonts w:ascii="Arial" w:hAnsi="Arial" w:cs="Arial"/>
        <w:b/>
        <w:sz w:val="18"/>
        <w:szCs w:val="18"/>
      </w:rPr>
      <w:t>Übergang Matrix Vision</w:t>
    </w:r>
  </w:p>
  <w:p w14:paraId="51725F75" w14:textId="212FDBEE" w:rsidR="00A5772F" w:rsidRPr="00093451" w:rsidRDefault="00A5772F" w:rsidP="004379D6">
    <w:pPr>
      <w:framePr w:w="3120" w:h="8006" w:hSpace="142" w:wrap="around" w:vAnchor="page" w:hAnchor="page" w:x="8223" w:y="2553"/>
      <w:spacing w:line="260" w:lineRule="atLeast"/>
      <w:rPr>
        <w:rFonts w:ascii="Arial" w:hAnsi="Arial" w:cs="Arial"/>
        <w:sz w:val="18"/>
        <w:szCs w:val="18"/>
      </w:rPr>
    </w:pPr>
    <w:r w:rsidRPr="00093451">
      <w:rPr>
        <w:rFonts w:ascii="Arial" w:hAnsi="Arial" w:cs="Arial"/>
        <w:sz w:val="18"/>
        <w:szCs w:val="18"/>
      </w:rPr>
      <w:t xml:space="preserve">Seite </w:t>
    </w:r>
    <w:r w:rsidRPr="004379D6">
      <w:rPr>
        <w:rFonts w:ascii="Arial" w:hAnsi="Arial" w:cs="Arial"/>
        <w:sz w:val="18"/>
        <w:szCs w:val="18"/>
      </w:rPr>
      <w:fldChar w:fldCharType="begin"/>
    </w:r>
    <w:r w:rsidRPr="00093451">
      <w:rPr>
        <w:rFonts w:ascii="Arial" w:hAnsi="Arial" w:cs="Arial"/>
        <w:sz w:val="18"/>
        <w:szCs w:val="18"/>
      </w:rPr>
      <w:instrText>PAGE   \* MERGEFORMAT</w:instrText>
    </w:r>
    <w:r w:rsidRPr="004379D6">
      <w:rPr>
        <w:rFonts w:ascii="Arial" w:hAnsi="Arial" w:cs="Arial"/>
        <w:sz w:val="18"/>
        <w:szCs w:val="18"/>
      </w:rPr>
      <w:fldChar w:fldCharType="separate"/>
    </w:r>
    <w:r w:rsidR="009F0FCC" w:rsidRPr="00093451">
      <w:rPr>
        <w:rFonts w:ascii="Arial" w:hAnsi="Arial" w:cs="Arial"/>
        <w:noProof/>
        <w:sz w:val="18"/>
        <w:szCs w:val="18"/>
      </w:rPr>
      <w:t>1</w:t>
    </w:r>
    <w:r w:rsidRPr="004379D6">
      <w:rPr>
        <w:rFonts w:ascii="Arial" w:hAnsi="Arial" w:cs="Arial"/>
        <w:sz w:val="18"/>
        <w:szCs w:val="18"/>
      </w:rPr>
      <w:fldChar w:fldCharType="end"/>
    </w:r>
  </w:p>
  <w:p w14:paraId="2BC4FFA5" w14:textId="77777777" w:rsidR="00A5772F" w:rsidRPr="00093451" w:rsidRDefault="00A5772F" w:rsidP="004379D6">
    <w:pPr>
      <w:framePr w:w="3120" w:h="8006" w:hSpace="142" w:wrap="around" w:vAnchor="page" w:hAnchor="page" w:x="8223" w:y="2553"/>
      <w:spacing w:line="260" w:lineRule="atLeast"/>
      <w:rPr>
        <w:rFonts w:ascii="Arial" w:hAnsi="Arial" w:cs="Arial"/>
        <w:sz w:val="18"/>
        <w:szCs w:val="18"/>
      </w:rPr>
    </w:pPr>
  </w:p>
  <w:p w14:paraId="3F90253F" w14:textId="77777777" w:rsidR="00A5772F" w:rsidRPr="00093451" w:rsidRDefault="00A5772F" w:rsidP="004379D6">
    <w:pPr>
      <w:framePr w:w="3120" w:h="8006" w:hSpace="142" w:wrap="around" w:vAnchor="page" w:hAnchor="page" w:x="8223" w:y="2553"/>
      <w:spacing w:line="260" w:lineRule="atLeast"/>
      <w:rPr>
        <w:rFonts w:ascii="Arial" w:hAnsi="Arial" w:cs="Arial"/>
        <w:sz w:val="18"/>
        <w:szCs w:val="18"/>
      </w:rPr>
    </w:pPr>
  </w:p>
  <w:p w14:paraId="17F1C698"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 xml:space="preserve">Balluff GmbH </w:t>
    </w:r>
  </w:p>
  <w:p w14:paraId="315C6D7E"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41E13E0F"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7916A3A2"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7490640D"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625B3DA2" w14:textId="77777777" w:rsidR="00A5772F" w:rsidRPr="0066459B" w:rsidRDefault="00A5772F" w:rsidP="004379D6">
    <w:pPr>
      <w:framePr w:w="3120" w:h="8006" w:hSpace="142" w:wrap="around" w:vAnchor="page" w:hAnchor="page" w:x="8223" w:y="2553"/>
      <w:spacing w:line="260" w:lineRule="atLeast"/>
      <w:rPr>
        <w:rFonts w:ascii="Arial" w:hAnsi="Arial" w:cs="Arial"/>
        <w:sz w:val="18"/>
        <w:szCs w:val="18"/>
      </w:rPr>
    </w:pPr>
    <w:r w:rsidRPr="0066459B">
      <w:rPr>
        <w:rFonts w:ascii="Arial" w:hAnsi="Arial" w:cs="Arial"/>
        <w:sz w:val="18"/>
        <w:szCs w:val="18"/>
      </w:rPr>
      <w:t>Fax +49 7158 5010</w:t>
    </w:r>
  </w:p>
  <w:p w14:paraId="615853E1" w14:textId="77777777" w:rsidR="00A5772F" w:rsidRPr="0066459B" w:rsidRDefault="00A5772F" w:rsidP="004379D6">
    <w:pPr>
      <w:framePr w:w="3120" w:h="8006" w:hSpace="142" w:wrap="around" w:vAnchor="page" w:hAnchor="page" w:x="8223" w:y="2553"/>
      <w:spacing w:line="260" w:lineRule="atLeast"/>
      <w:rPr>
        <w:rFonts w:ascii="Arial" w:hAnsi="Arial" w:cs="Arial"/>
        <w:sz w:val="18"/>
        <w:szCs w:val="18"/>
      </w:rPr>
    </w:pPr>
    <w:r w:rsidRPr="0066459B">
      <w:rPr>
        <w:rFonts w:ascii="Arial" w:hAnsi="Arial" w:cs="Arial"/>
        <w:sz w:val="18"/>
        <w:szCs w:val="18"/>
      </w:rPr>
      <w:t>balluff@balluff.de</w:t>
    </w:r>
  </w:p>
  <w:p w14:paraId="1496CB63"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780556F9"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7FE68FA1"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4B211963" w14:textId="77777777" w:rsidR="00A5772F" w:rsidRPr="00EB204F" w:rsidRDefault="00A5772F" w:rsidP="004379D6">
    <w:pPr>
      <w:framePr w:w="3120" w:h="8006" w:hSpace="142" w:wrap="around" w:vAnchor="page" w:hAnchor="page" w:x="8223" w:y="2553"/>
      <w:spacing w:line="260" w:lineRule="atLeast"/>
      <w:rPr>
        <w:rFonts w:ascii="Arial" w:hAnsi="Arial" w:cs="Arial"/>
        <w:b/>
        <w:sz w:val="12"/>
        <w:szCs w:val="12"/>
        <w:lang w:val="fr-FR"/>
      </w:rPr>
    </w:pPr>
    <w:proofErr w:type="spellStart"/>
    <w:r w:rsidRPr="00EB204F">
      <w:rPr>
        <w:rFonts w:ascii="Arial" w:hAnsi="Arial" w:cs="Arial"/>
        <w:b/>
        <w:sz w:val="12"/>
        <w:szCs w:val="12"/>
        <w:lang w:val="fr-FR"/>
      </w:rPr>
      <w:t>Corporate</w:t>
    </w:r>
    <w:proofErr w:type="spellEnd"/>
    <w:r w:rsidRPr="00EB204F">
      <w:rPr>
        <w:rFonts w:ascii="Arial" w:hAnsi="Arial" w:cs="Arial"/>
        <w:b/>
        <w:sz w:val="12"/>
        <w:szCs w:val="12"/>
        <w:lang w:val="fr-FR"/>
      </w:rPr>
      <w:t xml:space="preserve"> Communication</w:t>
    </w:r>
  </w:p>
  <w:p w14:paraId="0AB65BAB" w14:textId="77777777" w:rsidR="001533EF" w:rsidRPr="001627FD" w:rsidRDefault="001533EF" w:rsidP="001533EF">
    <w:pPr>
      <w:framePr w:w="3120" w:h="8006" w:hSpace="142" w:wrap="around" w:vAnchor="page" w:hAnchor="page" w:x="8223" w:y="2553"/>
      <w:spacing w:line="260" w:lineRule="atLeast"/>
      <w:rPr>
        <w:rFonts w:ascii="Arial" w:hAnsi="Arial" w:cs="Arial"/>
        <w:sz w:val="18"/>
        <w:szCs w:val="18"/>
        <w:lang w:val="fr-FR"/>
      </w:rPr>
    </w:pPr>
    <w:r w:rsidRPr="001627FD">
      <w:rPr>
        <w:rFonts w:ascii="Arial" w:hAnsi="Arial" w:cs="Arial"/>
        <w:sz w:val="18"/>
        <w:szCs w:val="18"/>
        <w:lang w:val="fr-FR"/>
      </w:rPr>
      <w:t>Alicia Wüstner</w:t>
    </w:r>
  </w:p>
  <w:p w14:paraId="10E7660C" w14:textId="77777777" w:rsidR="001533EF" w:rsidRPr="001627FD" w:rsidRDefault="001533EF" w:rsidP="001533EF">
    <w:pPr>
      <w:framePr w:w="3120" w:h="8006" w:hSpace="142" w:wrap="around" w:vAnchor="page" w:hAnchor="page" w:x="8223" w:y="2553"/>
      <w:spacing w:line="260" w:lineRule="atLeast"/>
      <w:rPr>
        <w:rFonts w:ascii="Arial" w:hAnsi="Arial" w:cs="Arial"/>
        <w:sz w:val="18"/>
        <w:szCs w:val="18"/>
        <w:lang w:val="fr-FR"/>
      </w:rPr>
    </w:pPr>
  </w:p>
  <w:p w14:paraId="1842A1AF" w14:textId="77777777" w:rsidR="001533EF" w:rsidRPr="001627FD" w:rsidRDefault="001533EF" w:rsidP="001533EF">
    <w:pPr>
      <w:framePr w:w="3120" w:h="8006" w:hSpace="142" w:wrap="around" w:vAnchor="page" w:hAnchor="page" w:x="8223" w:y="2553"/>
      <w:spacing w:line="260" w:lineRule="atLeast"/>
      <w:rPr>
        <w:rFonts w:ascii="Arial" w:hAnsi="Arial" w:cs="Arial"/>
        <w:sz w:val="18"/>
        <w:szCs w:val="18"/>
        <w:lang w:val="fr-FR"/>
      </w:rPr>
    </w:pPr>
    <w:proofErr w:type="spellStart"/>
    <w:r w:rsidRPr="001627FD">
      <w:rPr>
        <w:rFonts w:ascii="Arial" w:hAnsi="Arial" w:cs="Arial"/>
        <w:sz w:val="18"/>
        <w:szCs w:val="18"/>
        <w:lang w:val="fr-FR"/>
      </w:rPr>
      <w:t>Balluff</w:t>
    </w:r>
    <w:proofErr w:type="spellEnd"/>
    <w:r w:rsidRPr="001627FD">
      <w:rPr>
        <w:rFonts w:ascii="Arial" w:hAnsi="Arial" w:cs="Arial"/>
        <w:sz w:val="18"/>
        <w:szCs w:val="18"/>
        <w:lang w:val="fr-FR"/>
      </w:rPr>
      <w:t xml:space="preserve"> GmbH</w:t>
    </w:r>
  </w:p>
  <w:p w14:paraId="4F417E2B" w14:textId="77777777" w:rsidR="001533EF" w:rsidRPr="001627FD" w:rsidRDefault="001533EF" w:rsidP="001533EF">
    <w:pPr>
      <w:framePr w:w="3120" w:h="8006" w:hSpace="142" w:wrap="around" w:vAnchor="page" w:hAnchor="page" w:x="8223" w:y="2553"/>
      <w:spacing w:line="260" w:lineRule="atLeast"/>
      <w:rPr>
        <w:rFonts w:ascii="Arial" w:hAnsi="Arial" w:cs="Arial"/>
        <w:sz w:val="18"/>
        <w:szCs w:val="18"/>
        <w:lang w:val="fr-FR"/>
      </w:rPr>
    </w:pPr>
    <w:r w:rsidRPr="001627FD">
      <w:rPr>
        <w:rFonts w:ascii="Arial" w:hAnsi="Arial" w:cs="Arial"/>
        <w:sz w:val="18"/>
        <w:szCs w:val="18"/>
        <w:lang w:val="fr-FR"/>
      </w:rPr>
      <w:t>PR &amp; Communications Manager</w:t>
    </w:r>
  </w:p>
  <w:p w14:paraId="1E9213AC" w14:textId="77777777" w:rsidR="001533EF" w:rsidRDefault="001533EF" w:rsidP="001533EF">
    <w:pPr>
      <w:framePr w:w="3120" w:h="8006" w:hSpace="142" w:wrap="around" w:vAnchor="page" w:hAnchor="page" w:x="8223" w:y="2553"/>
      <w:spacing w:line="260" w:lineRule="atLeast"/>
      <w:rPr>
        <w:rFonts w:ascii="Arial" w:hAnsi="Arial" w:cs="Arial"/>
        <w:sz w:val="18"/>
        <w:szCs w:val="18"/>
        <w:lang w:val="it-IT"/>
      </w:rPr>
    </w:pPr>
    <w:r w:rsidRPr="00550C66">
      <w:rPr>
        <w:rFonts w:ascii="Arial" w:hAnsi="Arial" w:cs="Arial"/>
        <w:sz w:val="18"/>
        <w:szCs w:val="18"/>
        <w:lang w:val="it-IT"/>
      </w:rPr>
      <w:t>Tel. +49 7158 173</w:t>
    </w:r>
    <w:r>
      <w:rPr>
        <w:rFonts w:ascii="Arial" w:hAnsi="Arial" w:cs="Arial"/>
        <w:sz w:val="18"/>
        <w:szCs w:val="18"/>
        <w:lang w:val="it-IT"/>
      </w:rPr>
      <w:t xml:space="preserve"> </w:t>
    </w:r>
    <w:r w:rsidRPr="00550C66">
      <w:rPr>
        <w:rFonts w:ascii="Arial" w:hAnsi="Arial" w:cs="Arial"/>
        <w:sz w:val="18"/>
        <w:szCs w:val="18"/>
        <w:lang w:val="it-IT"/>
      </w:rPr>
      <w:t>8589</w:t>
    </w:r>
  </w:p>
  <w:p w14:paraId="650979C2" w14:textId="77777777" w:rsidR="001533EF" w:rsidRPr="00550C66" w:rsidRDefault="001533EF" w:rsidP="001533EF">
    <w:pPr>
      <w:framePr w:w="3120" w:h="8006" w:hSpace="142" w:wrap="around" w:vAnchor="page" w:hAnchor="page" w:x="8223" w:y="2553"/>
      <w:spacing w:line="260" w:lineRule="atLeast"/>
      <w:rPr>
        <w:rFonts w:ascii="Arial" w:hAnsi="Arial" w:cs="Arial"/>
        <w:sz w:val="18"/>
        <w:szCs w:val="18"/>
        <w:lang w:val="it-IT"/>
      </w:rPr>
    </w:pPr>
    <w:r>
      <w:rPr>
        <w:rFonts w:ascii="Arial" w:hAnsi="Arial" w:cs="Arial"/>
        <w:sz w:val="18"/>
        <w:szCs w:val="18"/>
        <w:lang w:val="it-IT"/>
      </w:rPr>
      <w:t>Mobil 0152 0186 7876</w:t>
    </w:r>
  </w:p>
  <w:p w14:paraId="3791043C" w14:textId="77777777" w:rsidR="001533EF" w:rsidRPr="00BF60E7" w:rsidRDefault="001533EF" w:rsidP="001533EF">
    <w:pPr>
      <w:framePr w:w="3120" w:h="8006" w:hSpace="142" w:wrap="around" w:vAnchor="page" w:hAnchor="page" w:x="8223" w:y="2553"/>
      <w:spacing w:line="260" w:lineRule="atLeast"/>
      <w:rPr>
        <w:rFonts w:ascii="Arial" w:hAnsi="Arial" w:cs="Arial"/>
        <w:sz w:val="18"/>
        <w:szCs w:val="18"/>
        <w:lang w:val="it-IT"/>
      </w:rPr>
    </w:pPr>
    <w:r>
      <w:rPr>
        <w:rFonts w:ascii="Arial" w:hAnsi="Arial" w:cs="Arial"/>
        <w:sz w:val="18"/>
        <w:szCs w:val="18"/>
        <w:lang w:val="it-IT"/>
      </w:rPr>
      <w:t>a</w:t>
    </w:r>
    <w:r w:rsidRPr="009324FA">
      <w:rPr>
        <w:rFonts w:ascii="Arial" w:hAnsi="Arial" w:cs="Arial"/>
        <w:sz w:val="18"/>
        <w:szCs w:val="18"/>
        <w:lang w:val="it-IT"/>
      </w:rPr>
      <w:t>licia.wuestner</w:t>
    </w:r>
    <w:r w:rsidRPr="001627FD">
      <w:rPr>
        <w:rFonts w:ascii="Arial" w:hAnsi="Arial" w:cs="Arial"/>
        <w:sz w:val="18"/>
        <w:szCs w:val="18"/>
        <w:lang w:val="it-IT"/>
      </w:rPr>
      <w:t>@balluff.de</w:t>
    </w:r>
  </w:p>
  <w:p w14:paraId="515C35D5" w14:textId="77777777" w:rsidR="001533EF" w:rsidRPr="001627FD" w:rsidRDefault="001533EF" w:rsidP="001533EF">
    <w:pPr>
      <w:framePr w:w="3120" w:h="8006" w:hSpace="142" w:wrap="around" w:vAnchor="page" w:hAnchor="page" w:x="8223" w:y="2553"/>
      <w:spacing w:line="260" w:lineRule="atLeast"/>
      <w:rPr>
        <w:rFonts w:ascii="Arial" w:hAnsi="Arial" w:cs="Arial"/>
        <w:sz w:val="18"/>
        <w:szCs w:val="18"/>
        <w:lang w:val="it-IT"/>
      </w:rPr>
    </w:pPr>
  </w:p>
  <w:p w14:paraId="598A0385" w14:textId="77777777" w:rsidR="001533EF" w:rsidRPr="004379D6" w:rsidRDefault="001533EF" w:rsidP="001533EF">
    <w:pPr>
      <w:framePr w:w="3120" w:h="8006" w:hSpace="142" w:wrap="around" w:vAnchor="page" w:hAnchor="page" w:x="8223" w:y="2553"/>
      <w:spacing w:line="260" w:lineRule="atLeast"/>
      <w:rPr>
        <w:rFonts w:ascii="Arial" w:hAnsi="Arial" w:cs="Arial"/>
        <w:b/>
        <w:sz w:val="18"/>
        <w:szCs w:val="18"/>
      </w:rPr>
    </w:pPr>
    <w:r w:rsidRPr="00BF60E7">
      <w:rPr>
        <w:rFonts w:ascii="Arial" w:hAnsi="Arial" w:cs="Arial"/>
        <w:b/>
        <w:sz w:val="18"/>
        <w:szCs w:val="18"/>
      </w:rPr>
      <w:t>Belegexemplar erbeten</w:t>
    </w:r>
  </w:p>
  <w:p w14:paraId="44F183E7" w14:textId="77777777" w:rsidR="00A5772F" w:rsidRPr="00392B92" w:rsidRDefault="00A5772F" w:rsidP="004379D6">
    <w:pPr>
      <w:pStyle w:val="Kopfzeile"/>
      <w:tabs>
        <w:tab w:val="left" w:pos="3348"/>
      </w:tabs>
      <w:spacing w:line="140" w:lineRule="atLeast"/>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773C4"/>
    <w:multiLevelType w:val="hybridMultilevel"/>
    <w:tmpl w:val="E99E04F8"/>
    <w:lvl w:ilvl="0" w:tplc="6E2C28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0F63C4D"/>
    <w:multiLevelType w:val="hybridMultilevel"/>
    <w:tmpl w:val="32B21BFA"/>
    <w:lvl w:ilvl="0" w:tplc="AB72A19A">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7DD7302"/>
    <w:multiLevelType w:val="hybridMultilevel"/>
    <w:tmpl w:val="E3248218"/>
    <w:lvl w:ilvl="0" w:tplc="3D3EFA3E">
      <w:start w:val="1"/>
      <w:numFmt w:val="decimal"/>
      <w:lvlText w:val="%1)"/>
      <w:lvlJc w:val="left"/>
      <w:pPr>
        <w:ind w:left="720" w:hanging="360"/>
      </w:pPr>
      <w:rPr>
        <w:rFonts w:cs="Arial" w:hint="default"/>
        <w:b/>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4B4314"/>
    <w:multiLevelType w:val="hybridMultilevel"/>
    <w:tmpl w:val="5A7A5F6E"/>
    <w:lvl w:ilvl="0" w:tplc="C80C06AC">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88312BC"/>
    <w:multiLevelType w:val="hybridMultilevel"/>
    <w:tmpl w:val="D6669714"/>
    <w:lvl w:ilvl="0" w:tplc="22BCD7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60F351C"/>
    <w:multiLevelType w:val="hybridMultilevel"/>
    <w:tmpl w:val="3CFA91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1" w15:restartNumberingAfterBreak="0">
    <w:nsid w:val="5C9C2212"/>
    <w:multiLevelType w:val="hybridMultilevel"/>
    <w:tmpl w:val="10084248"/>
    <w:lvl w:ilvl="0" w:tplc="818E9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E814B46"/>
    <w:multiLevelType w:val="hybridMultilevel"/>
    <w:tmpl w:val="DFE4DF3A"/>
    <w:lvl w:ilvl="0" w:tplc="C80C06AC">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3330367">
    <w:abstractNumId w:val="9"/>
  </w:num>
  <w:num w:numId="2" w16cid:durableId="902300368">
    <w:abstractNumId w:val="7"/>
  </w:num>
  <w:num w:numId="3" w16cid:durableId="1434399641">
    <w:abstractNumId w:val="6"/>
  </w:num>
  <w:num w:numId="4" w16cid:durableId="1218980399">
    <w:abstractNumId w:val="5"/>
  </w:num>
  <w:num w:numId="5" w16cid:durableId="1822773547">
    <w:abstractNumId w:val="4"/>
  </w:num>
  <w:num w:numId="6" w16cid:durableId="293802583">
    <w:abstractNumId w:val="8"/>
  </w:num>
  <w:num w:numId="7" w16cid:durableId="1556818973">
    <w:abstractNumId w:val="3"/>
  </w:num>
  <w:num w:numId="8" w16cid:durableId="836967473">
    <w:abstractNumId w:val="2"/>
  </w:num>
  <w:num w:numId="9" w16cid:durableId="265891448">
    <w:abstractNumId w:val="1"/>
  </w:num>
  <w:num w:numId="10" w16cid:durableId="1613827693">
    <w:abstractNumId w:val="0"/>
  </w:num>
  <w:num w:numId="11" w16cid:durableId="1473257054">
    <w:abstractNumId w:val="15"/>
  </w:num>
  <w:num w:numId="12" w16cid:durableId="400754159">
    <w:abstractNumId w:val="14"/>
  </w:num>
  <w:num w:numId="13" w16cid:durableId="363751575">
    <w:abstractNumId w:val="16"/>
  </w:num>
  <w:num w:numId="14" w16cid:durableId="2086146557">
    <w:abstractNumId w:val="23"/>
  </w:num>
  <w:num w:numId="15" w16cid:durableId="1285967139">
    <w:abstractNumId w:val="18"/>
  </w:num>
  <w:num w:numId="16" w16cid:durableId="1228567081">
    <w:abstractNumId w:val="12"/>
  </w:num>
  <w:num w:numId="17" w16cid:durableId="831869608">
    <w:abstractNumId w:val="11"/>
  </w:num>
  <w:num w:numId="18" w16cid:durableId="753018994">
    <w:abstractNumId w:val="21"/>
  </w:num>
  <w:num w:numId="19" w16cid:durableId="734475877">
    <w:abstractNumId w:val="19"/>
  </w:num>
  <w:num w:numId="20" w16cid:durableId="2051831690">
    <w:abstractNumId w:val="13"/>
  </w:num>
  <w:num w:numId="21" w16cid:durableId="2146045349">
    <w:abstractNumId w:val="20"/>
  </w:num>
  <w:num w:numId="22" w16cid:durableId="1499224861">
    <w:abstractNumId w:val="10"/>
  </w:num>
  <w:num w:numId="23" w16cid:durableId="3397000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44384934">
    <w:abstractNumId w:val="17"/>
  </w:num>
  <w:num w:numId="25" w16cid:durableId="8548813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6DF"/>
    <w:rsid w:val="00000AF0"/>
    <w:rsid w:val="00002AAF"/>
    <w:rsid w:val="00007C48"/>
    <w:rsid w:val="0001151F"/>
    <w:rsid w:val="000115B7"/>
    <w:rsid w:val="00011848"/>
    <w:rsid w:val="00011A24"/>
    <w:rsid w:val="000145FE"/>
    <w:rsid w:val="00014DF4"/>
    <w:rsid w:val="00015F88"/>
    <w:rsid w:val="00022A1D"/>
    <w:rsid w:val="00023F90"/>
    <w:rsid w:val="00027A3B"/>
    <w:rsid w:val="00031519"/>
    <w:rsid w:val="00034AE6"/>
    <w:rsid w:val="00035952"/>
    <w:rsid w:val="00043270"/>
    <w:rsid w:val="00044740"/>
    <w:rsid w:val="00045DD0"/>
    <w:rsid w:val="00045E88"/>
    <w:rsid w:val="000467AF"/>
    <w:rsid w:val="0005096F"/>
    <w:rsid w:val="0005243A"/>
    <w:rsid w:val="0005265A"/>
    <w:rsid w:val="00057ACC"/>
    <w:rsid w:val="00057B4F"/>
    <w:rsid w:val="000648CB"/>
    <w:rsid w:val="00065CE0"/>
    <w:rsid w:val="00072E5E"/>
    <w:rsid w:val="000731C7"/>
    <w:rsid w:val="00074672"/>
    <w:rsid w:val="00075BC2"/>
    <w:rsid w:val="00077135"/>
    <w:rsid w:val="000773E1"/>
    <w:rsid w:val="000802FB"/>
    <w:rsid w:val="00082414"/>
    <w:rsid w:val="00082EE1"/>
    <w:rsid w:val="00084DC4"/>
    <w:rsid w:val="00084FDA"/>
    <w:rsid w:val="00085C87"/>
    <w:rsid w:val="0009207F"/>
    <w:rsid w:val="00093451"/>
    <w:rsid w:val="00093738"/>
    <w:rsid w:val="00094AA2"/>
    <w:rsid w:val="000977D7"/>
    <w:rsid w:val="000A13C4"/>
    <w:rsid w:val="000A147E"/>
    <w:rsid w:val="000A2E2D"/>
    <w:rsid w:val="000A3F16"/>
    <w:rsid w:val="000A5F86"/>
    <w:rsid w:val="000A624C"/>
    <w:rsid w:val="000A64D3"/>
    <w:rsid w:val="000A73A4"/>
    <w:rsid w:val="000B10D4"/>
    <w:rsid w:val="000B1504"/>
    <w:rsid w:val="000B1DDE"/>
    <w:rsid w:val="000B44A1"/>
    <w:rsid w:val="000B7B11"/>
    <w:rsid w:val="000C10AB"/>
    <w:rsid w:val="000C14DD"/>
    <w:rsid w:val="000C2336"/>
    <w:rsid w:val="000C25B1"/>
    <w:rsid w:val="000C281D"/>
    <w:rsid w:val="000C28E6"/>
    <w:rsid w:val="000C3CDC"/>
    <w:rsid w:val="000C4321"/>
    <w:rsid w:val="000D3643"/>
    <w:rsid w:val="000D424F"/>
    <w:rsid w:val="000D6809"/>
    <w:rsid w:val="000F2555"/>
    <w:rsid w:val="000F56A2"/>
    <w:rsid w:val="000F6A60"/>
    <w:rsid w:val="000F6B52"/>
    <w:rsid w:val="000F6F11"/>
    <w:rsid w:val="001021CD"/>
    <w:rsid w:val="001031C1"/>
    <w:rsid w:val="0010662F"/>
    <w:rsid w:val="00106985"/>
    <w:rsid w:val="00112C66"/>
    <w:rsid w:val="00115379"/>
    <w:rsid w:val="001174CE"/>
    <w:rsid w:val="00120BD9"/>
    <w:rsid w:val="00123770"/>
    <w:rsid w:val="00124D62"/>
    <w:rsid w:val="00125069"/>
    <w:rsid w:val="00125487"/>
    <w:rsid w:val="00126064"/>
    <w:rsid w:val="00126976"/>
    <w:rsid w:val="00127ACD"/>
    <w:rsid w:val="00130CF5"/>
    <w:rsid w:val="00131410"/>
    <w:rsid w:val="001345AE"/>
    <w:rsid w:val="001375BA"/>
    <w:rsid w:val="001401A6"/>
    <w:rsid w:val="001407D7"/>
    <w:rsid w:val="00141A6F"/>
    <w:rsid w:val="00141ECA"/>
    <w:rsid w:val="00146C31"/>
    <w:rsid w:val="00146DF3"/>
    <w:rsid w:val="00150170"/>
    <w:rsid w:val="00151562"/>
    <w:rsid w:val="00151956"/>
    <w:rsid w:val="00152661"/>
    <w:rsid w:val="001533EF"/>
    <w:rsid w:val="00155566"/>
    <w:rsid w:val="001569B0"/>
    <w:rsid w:val="00160168"/>
    <w:rsid w:val="00160911"/>
    <w:rsid w:val="00162664"/>
    <w:rsid w:val="001627FD"/>
    <w:rsid w:val="0016707B"/>
    <w:rsid w:val="00170A39"/>
    <w:rsid w:val="00170DB4"/>
    <w:rsid w:val="001733CF"/>
    <w:rsid w:val="00173732"/>
    <w:rsid w:val="00173BFC"/>
    <w:rsid w:val="00173CDD"/>
    <w:rsid w:val="00174713"/>
    <w:rsid w:val="00177CE2"/>
    <w:rsid w:val="00181943"/>
    <w:rsid w:val="0018448A"/>
    <w:rsid w:val="00184CF5"/>
    <w:rsid w:val="001865F1"/>
    <w:rsid w:val="00186704"/>
    <w:rsid w:val="00191E28"/>
    <w:rsid w:val="00192361"/>
    <w:rsid w:val="001960A6"/>
    <w:rsid w:val="00197669"/>
    <w:rsid w:val="001A378C"/>
    <w:rsid w:val="001A3B69"/>
    <w:rsid w:val="001A6991"/>
    <w:rsid w:val="001A6ABC"/>
    <w:rsid w:val="001A6FDA"/>
    <w:rsid w:val="001A7453"/>
    <w:rsid w:val="001A7839"/>
    <w:rsid w:val="001B155F"/>
    <w:rsid w:val="001B2D91"/>
    <w:rsid w:val="001B3CB7"/>
    <w:rsid w:val="001B6CF5"/>
    <w:rsid w:val="001B7A1E"/>
    <w:rsid w:val="001C45D6"/>
    <w:rsid w:val="001C6D43"/>
    <w:rsid w:val="001C7FE9"/>
    <w:rsid w:val="001D293B"/>
    <w:rsid w:val="001D3DCB"/>
    <w:rsid w:val="001D4D03"/>
    <w:rsid w:val="001D6927"/>
    <w:rsid w:val="001D7CD4"/>
    <w:rsid w:val="001E01E4"/>
    <w:rsid w:val="001E3E6F"/>
    <w:rsid w:val="001E5D7B"/>
    <w:rsid w:val="001E7516"/>
    <w:rsid w:val="001F01E1"/>
    <w:rsid w:val="001F0491"/>
    <w:rsid w:val="001F1C23"/>
    <w:rsid w:val="001F1F29"/>
    <w:rsid w:val="001F602F"/>
    <w:rsid w:val="0020115D"/>
    <w:rsid w:val="002013FB"/>
    <w:rsid w:val="00201C98"/>
    <w:rsid w:val="00203026"/>
    <w:rsid w:val="002038E4"/>
    <w:rsid w:val="0020524D"/>
    <w:rsid w:val="0021111A"/>
    <w:rsid w:val="002121F8"/>
    <w:rsid w:val="00213821"/>
    <w:rsid w:val="00213934"/>
    <w:rsid w:val="00214761"/>
    <w:rsid w:val="00220B37"/>
    <w:rsid w:val="002274E2"/>
    <w:rsid w:val="00227A8C"/>
    <w:rsid w:val="002369EA"/>
    <w:rsid w:val="0023751D"/>
    <w:rsid w:val="002417DF"/>
    <w:rsid w:val="00243F10"/>
    <w:rsid w:val="00244E7E"/>
    <w:rsid w:val="00245BF9"/>
    <w:rsid w:val="002462B0"/>
    <w:rsid w:val="00246526"/>
    <w:rsid w:val="00250307"/>
    <w:rsid w:val="00251558"/>
    <w:rsid w:val="002522E6"/>
    <w:rsid w:val="00253F81"/>
    <w:rsid w:val="002540E4"/>
    <w:rsid w:val="00254446"/>
    <w:rsid w:val="0025573F"/>
    <w:rsid w:val="00255A8D"/>
    <w:rsid w:val="00257D2E"/>
    <w:rsid w:val="002617E8"/>
    <w:rsid w:val="00261D35"/>
    <w:rsid w:val="00261DE4"/>
    <w:rsid w:val="00262EA6"/>
    <w:rsid w:val="002635CD"/>
    <w:rsid w:val="00263B94"/>
    <w:rsid w:val="00264503"/>
    <w:rsid w:val="00270888"/>
    <w:rsid w:val="0027208F"/>
    <w:rsid w:val="00272AC6"/>
    <w:rsid w:val="00273224"/>
    <w:rsid w:val="00273685"/>
    <w:rsid w:val="002738E6"/>
    <w:rsid w:val="002773CD"/>
    <w:rsid w:val="00282AA0"/>
    <w:rsid w:val="00291E00"/>
    <w:rsid w:val="002923A0"/>
    <w:rsid w:val="00292B61"/>
    <w:rsid w:val="00295C50"/>
    <w:rsid w:val="00297976"/>
    <w:rsid w:val="00297CD8"/>
    <w:rsid w:val="002A0862"/>
    <w:rsid w:val="002A1B48"/>
    <w:rsid w:val="002A7B3E"/>
    <w:rsid w:val="002B11D6"/>
    <w:rsid w:val="002B1FFF"/>
    <w:rsid w:val="002B7BEC"/>
    <w:rsid w:val="002C1051"/>
    <w:rsid w:val="002C2203"/>
    <w:rsid w:val="002C2D60"/>
    <w:rsid w:val="002C2FF9"/>
    <w:rsid w:val="002C4FD2"/>
    <w:rsid w:val="002C588D"/>
    <w:rsid w:val="002C58CF"/>
    <w:rsid w:val="002C76E9"/>
    <w:rsid w:val="002D1074"/>
    <w:rsid w:val="002D1BD6"/>
    <w:rsid w:val="002D23E0"/>
    <w:rsid w:val="002D2F9E"/>
    <w:rsid w:val="002D7384"/>
    <w:rsid w:val="002E00B5"/>
    <w:rsid w:val="002E0499"/>
    <w:rsid w:val="002E0AEE"/>
    <w:rsid w:val="002E3CF3"/>
    <w:rsid w:val="002E4ED5"/>
    <w:rsid w:val="002E6488"/>
    <w:rsid w:val="002E6F27"/>
    <w:rsid w:val="002F4F8D"/>
    <w:rsid w:val="00300057"/>
    <w:rsid w:val="00300E16"/>
    <w:rsid w:val="00301CA6"/>
    <w:rsid w:val="00312E63"/>
    <w:rsid w:val="0031410C"/>
    <w:rsid w:val="00316C07"/>
    <w:rsid w:val="0032029D"/>
    <w:rsid w:val="00320928"/>
    <w:rsid w:val="00321D61"/>
    <w:rsid w:val="003238A3"/>
    <w:rsid w:val="003239CC"/>
    <w:rsid w:val="00325D6C"/>
    <w:rsid w:val="0032725C"/>
    <w:rsid w:val="003326F1"/>
    <w:rsid w:val="00333883"/>
    <w:rsid w:val="00336020"/>
    <w:rsid w:val="0033623C"/>
    <w:rsid w:val="003365F9"/>
    <w:rsid w:val="003401DD"/>
    <w:rsid w:val="00341AC0"/>
    <w:rsid w:val="00342C28"/>
    <w:rsid w:val="003431BF"/>
    <w:rsid w:val="003458C3"/>
    <w:rsid w:val="00345B6F"/>
    <w:rsid w:val="00346474"/>
    <w:rsid w:val="0034762A"/>
    <w:rsid w:val="003477C9"/>
    <w:rsid w:val="003504FD"/>
    <w:rsid w:val="00350D56"/>
    <w:rsid w:val="00350D8D"/>
    <w:rsid w:val="00351ECE"/>
    <w:rsid w:val="0035293E"/>
    <w:rsid w:val="00352EB0"/>
    <w:rsid w:val="00353072"/>
    <w:rsid w:val="003543CE"/>
    <w:rsid w:val="003548BF"/>
    <w:rsid w:val="003600B5"/>
    <w:rsid w:val="0036048E"/>
    <w:rsid w:val="00361AE9"/>
    <w:rsid w:val="00362B63"/>
    <w:rsid w:val="003641A2"/>
    <w:rsid w:val="00364C33"/>
    <w:rsid w:val="00365B5B"/>
    <w:rsid w:val="00367765"/>
    <w:rsid w:val="00374267"/>
    <w:rsid w:val="0037489C"/>
    <w:rsid w:val="003749D6"/>
    <w:rsid w:val="00375121"/>
    <w:rsid w:val="003763EC"/>
    <w:rsid w:val="003766BB"/>
    <w:rsid w:val="00376902"/>
    <w:rsid w:val="00380D39"/>
    <w:rsid w:val="00380E28"/>
    <w:rsid w:val="003814AB"/>
    <w:rsid w:val="0038188E"/>
    <w:rsid w:val="003836BE"/>
    <w:rsid w:val="00384427"/>
    <w:rsid w:val="00392B92"/>
    <w:rsid w:val="00392DFC"/>
    <w:rsid w:val="0039536E"/>
    <w:rsid w:val="0039580D"/>
    <w:rsid w:val="00395A19"/>
    <w:rsid w:val="00397386"/>
    <w:rsid w:val="003A074F"/>
    <w:rsid w:val="003A0F6C"/>
    <w:rsid w:val="003A1430"/>
    <w:rsid w:val="003A2599"/>
    <w:rsid w:val="003A2D64"/>
    <w:rsid w:val="003A628F"/>
    <w:rsid w:val="003A76A8"/>
    <w:rsid w:val="003B0209"/>
    <w:rsid w:val="003B3C95"/>
    <w:rsid w:val="003B4419"/>
    <w:rsid w:val="003B5B61"/>
    <w:rsid w:val="003B6C75"/>
    <w:rsid w:val="003B78AD"/>
    <w:rsid w:val="003C0D9E"/>
    <w:rsid w:val="003C1120"/>
    <w:rsid w:val="003C1783"/>
    <w:rsid w:val="003C21E8"/>
    <w:rsid w:val="003C4BE8"/>
    <w:rsid w:val="003C683F"/>
    <w:rsid w:val="003C6FAB"/>
    <w:rsid w:val="003D06B2"/>
    <w:rsid w:val="003D0CDB"/>
    <w:rsid w:val="003D1495"/>
    <w:rsid w:val="003D2ABC"/>
    <w:rsid w:val="003D371C"/>
    <w:rsid w:val="003D3FB6"/>
    <w:rsid w:val="003D4A36"/>
    <w:rsid w:val="003D5FAA"/>
    <w:rsid w:val="003D63DF"/>
    <w:rsid w:val="003E0122"/>
    <w:rsid w:val="003E03EE"/>
    <w:rsid w:val="003E0DCA"/>
    <w:rsid w:val="003E251E"/>
    <w:rsid w:val="003E4958"/>
    <w:rsid w:val="003E5F28"/>
    <w:rsid w:val="003E6ACC"/>
    <w:rsid w:val="003E78A4"/>
    <w:rsid w:val="003E7D3A"/>
    <w:rsid w:val="003E7F68"/>
    <w:rsid w:val="003F094E"/>
    <w:rsid w:val="003F30A3"/>
    <w:rsid w:val="003F48B2"/>
    <w:rsid w:val="003F5B67"/>
    <w:rsid w:val="003F60B5"/>
    <w:rsid w:val="004010E6"/>
    <w:rsid w:val="00401C5B"/>
    <w:rsid w:val="004026AE"/>
    <w:rsid w:val="00402F98"/>
    <w:rsid w:val="0040597F"/>
    <w:rsid w:val="0040666A"/>
    <w:rsid w:val="004106A6"/>
    <w:rsid w:val="00410E73"/>
    <w:rsid w:val="00411F3F"/>
    <w:rsid w:val="004146DF"/>
    <w:rsid w:val="00415189"/>
    <w:rsid w:val="004151F3"/>
    <w:rsid w:val="00415DFE"/>
    <w:rsid w:val="0041628B"/>
    <w:rsid w:val="00416B04"/>
    <w:rsid w:val="0042417F"/>
    <w:rsid w:val="004308C0"/>
    <w:rsid w:val="004314FF"/>
    <w:rsid w:val="00433811"/>
    <w:rsid w:val="004351AE"/>
    <w:rsid w:val="00436FF8"/>
    <w:rsid w:val="004379D6"/>
    <w:rsid w:val="004417D8"/>
    <w:rsid w:val="00444C1F"/>
    <w:rsid w:val="004469A7"/>
    <w:rsid w:val="00447560"/>
    <w:rsid w:val="00447D1E"/>
    <w:rsid w:val="004502EF"/>
    <w:rsid w:val="004515C5"/>
    <w:rsid w:val="004529E7"/>
    <w:rsid w:val="00452CCB"/>
    <w:rsid w:val="00453A4A"/>
    <w:rsid w:val="00454138"/>
    <w:rsid w:val="004559A2"/>
    <w:rsid w:val="00460073"/>
    <w:rsid w:val="004612B3"/>
    <w:rsid w:val="004640F2"/>
    <w:rsid w:val="00467812"/>
    <w:rsid w:val="00471C33"/>
    <w:rsid w:val="004765CE"/>
    <w:rsid w:val="0047683F"/>
    <w:rsid w:val="00480039"/>
    <w:rsid w:val="0048019C"/>
    <w:rsid w:val="00480F9D"/>
    <w:rsid w:val="00483DD0"/>
    <w:rsid w:val="004841DD"/>
    <w:rsid w:val="004870E6"/>
    <w:rsid w:val="00487190"/>
    <w:rsid w:val="00491FC7"/>
    <w:rsid w:val="00492702"/>
    <w:rsid w:val="00493CDA"/>
    <w:rsid w:val="004948DB"/>
    <w:rsid w:val="00494A4D"/>
    <w:rsid w:val="004952E0"/>
    <w:rsid w:val="004966C8"/>
    <w:rsid w:val="0049798C"/>
    <w:rsid w:val="004A03B7"/>
    <w:rsid w:val="004A1125"/>
    <w:rsid w:val="004A54C7"/>
    <w:rsid w:val="004A5621"/>
    <w:rsid w:val="004A5EAC"/>
    <w:rsid w:val="004A660A"/>
    <w:rsid w:val="004A7D9D"/>
    <w:rsid w:val="004B147F"/>
    <w:rsid w:val="004B171A"/>
    <w:rsid w:val="004B640D"/>
    <w:rsid w:val="004B7DC7"/>
    <w:rsid w:val="004B7EDA"/>
    <w:rsid w:val="004C0666"/>
    <w:rsid w:val="004C2F7C"/>
    <w:rsid w:val="004C3263"/>
    <w:rsid w:val="004C69D2"/>
    <w:rsid w:val="004D0491"/>
    <w:rsid w:val="004D0BEB"/>
    <w:rsid w:val="004D1005"/>
    <w:rsid w:val="004D2031"/>
    <w:rsid w:val="004D23EF"/>
    <w:rsid w:val="004D5628"/>
    <w:rsid w:val="004D743D"/>
    <w:rsid w:val="004E187A"/>
    <w:rsid w:val="004E37A2"/>
    <w:rsid w:val="004E4635"/>
    <w:rsid w:val="004E673F"/>
    <w:rsid w:val="004F09AA"/>
    <w:rsid w:val="004F2448"/>
    <w:rsid w:val="004F3AD0"/>
    <w:rsid w:val="004F4F84"/>
    <w:rsid w:val="004F5891"/>
    <w:rsid w:val="005000EF"/>
    <w:rsid w:val="0050044C"/>
    <w:rsid w:val="00501171"/>
    <w:rsid w:val="00501762"/>
    <w:rsid w:val="005018AC"/>
    <w:rsid w:val="00501D52"/>
    <w:rsid w:val="00502417"/>
    <w:rsid w:val="00502610"/>
    <w:rsid w:val="0050419D"/>
    <w:rsid w:val="00504C10"/>
    <w:rsid w:val="00507037"/>
    <w:rsid w:val="00507EF4"/>
    <w:rsid w:val="00513797"/>
    <w:rsid w:val="005142C9"/>
    <w:rsid w:val="00517EA6"/>
    <w:rsid w:val="005204B0"/>
    <w:rsid w:val="0052207E"/>
    <w:rsid w:val="005223EE"/>
    <w:rsid w:val="005226F3"/>
    <w:rsid w:val="0052320F"/>
    <w:rsid w:val="00523377"/>
    <w:rsid w:val="005259FC"/>
    <w:rsid w:val="005269F1"/>
    <w:rsid w:val="00527F4F"/>
    <w:rsid w:val="005315AF"/>
    <w:rsid w:val="005321EC"/>
    <w:rsid w:val="005347A5"/>
    <w:rsid w:val="00535252"/>
    <w:rsid w:val="00540144"/>
    <w:rsid w:val="00540C0E"/>
    <w:rsid w:val="00542C2D"/>
    <w:rsid w:val="00542F0E"/>
    <w:rsid w:val="00544BF5"/>
    <w:rsid w:val="00544D11"/>
    <w:rsid w:val="00547D62"/>
    <w:rsid w:val="005505A1"/>
    <w:rsid w:val="00551E04"/>
    <w:rsid w:val="0055216F"/>
    <w:rsid w:val="00553520"/>
    <w:rsid w:val="00553B0E"/>
    <w:rsid w:val="00554E8A"/>
    <w:rsid w:val="0055515C"/>
    <w:rsid w:val="00555564"/>
    <w:rsid w:val="00555BBF"/>
    <w:rsid w:val="005566F7"/>
    <w:rsid w:val="0055678C"/>
    <w:rsid w:val="005606D4"/>
    <w:rsid w:val="0056242B"/>
    <w:rsid w:val="00562C6B"/>
    <w:rsid w:val="00562E62"/>
    <w:rsid w:val="00565DE7"/>
    <w:rsid w:val="0056611A"/>
    <w:rsid w:val="0056684A"/>
    <w:rsid w:val="00572A7A"/>
    <w:rsid w:val="005733C7"/>
    <w:rsid w:val="00574FD6"/>
    <w:rsid w:val="00576D07"/>
    <w:rsid w:val="0057700F"/>
    <w:rsid w:val="0058003B"/>
    <w:rsid w:val="00580BF8"/>
    <w:rsid w:val="00581BF6"/>
    <w:rsid w:val="00581C6A"/>
    <w:rsid w:val="005831A1"/>
    <w:rsid w:val="0058365B"/>
    <w:rsid w:val="00584C14"/>
    <w:rsid w:val="005850A0"/>
    <w:rsid w:val="0059057F"/>
    <w:rsid w:val="0059105B"/>
    <w:rsid w:val="005915F7"/>
    <w:rsid w:val="00591C64"/>
    <w:rsid w:val="00591EB9"/>
    <w:rsid w:val="00593ABB"/>
    <w:rsid w:val="00594858"/>
    <w:rsid w:val="00594C1F"/>
    <w:rsid w:val="00594DBF"/>
    <w:rsid w:val="005969E1"/>
    <w:rsid w:val="005A0694"/>
    <w:rsid w:val="005A2323"/>
    <w:rsid w:val="005A42AA"/>
    <w:rsid w:val="005A44DC"/>
    <w:rsid w:val="005A467E"/>
    <w:rsid w:val="005A5E69"/>
    <w:rsid w:val="005A63D6"/>
    <w:rsid w:val="005A724E"/>
    <w:rsid w:val="005B01B4"/>
    <w:rsid w:val="005B17C7"/>
    <w:rsid w:val="005C1031"/>
    <w:rsid w:val="005C5798"/>
    <w:rsid w:val="005C7270"/>
    <w:rsid w:val="005D2D95"/>
    <w:rsid w:val="005D508F"/>
    <w:rsid w:val="005D58BE"/>
    <w:rsid w:val="005E0503"/>
    <w:rsid w:val="005E0D2F"/>
    <w:rsid w:val="005E2573"/>
    <w:rsid w:val="005E4F77"/>
    <w:rsid w:val="005E50A5"/>
    <w:rsid w:val="005F1139"/>
    <w:rsid w:val="005F7CD9"/>
    <w:rsid w:val="0060139E"/>
    <w:rsid w:val="006013A4"/>
    <w:rsid w:val="00605565"/>
    <w:rsid w:val="0061244D"/>
    <w:rsid w:val="00613540"/>
    <w:rsid w:val="00614268"/>
    <w:rsid w:val="0061570D"/>
    <w:rsid w:val="00615D13"/>
    <w:rsid w:val="00615EE0"/>
    <w:rsid w:val="00616408"/>
    <w:rsid w:val="00620153"/>
    <w:rsid w:val="00624AED"/>
    <w:rsid w:val="00625E1F"/>
    <w:rsid w:val="00627DC4"/>
    <w:rsid w:val="00631955"/>
    <w:rsid w:val="0063267D"/>
    <w:rsid w:val="00633132"/>
    <w:rsid w:val="00636D5C"/>
    <w:rsid w:val="00637013"/>
    <w:rsid w:val="00637115"/>
    <w:rsid w:val="00637F09"/>
    <w:rsid w:val="00640142"/>
    <w:rsid w:val="00641B71"/>
    <w:rsid w:val="00642415"/>
    <w:rsid w:val="00644786"/>
    <w:rsid w:val="00647A28"/>
    <w:rsid w:val="00650348"/>
    <w:rsid w:val="0065041B"/>
    <w:rsid w:val="00651E4B"/>
    <w:rsid w:val="00652513"/>
    <w:rsid w:val="006538EB"/>
    <w:rsid w:val="0065495E"/>
    <w:rsid w:val="00664174"/>
    <w:rsid w:val="0066459B"/>
    <w:rsid w:val="00667422"/>
    <w:rsid w:val="00667B1D"/>
    <w:rsid w:val="00667C3C"/>
    <w:rsid w:val="00673FEF"/>
    <w:rsid w:val="00676FE1"/>
    <w:rsid w:val="00680044"/>
    <w:rsid w:val="00681AA3"/>
    <w:rsid w:val="00681CFC"/>
    <w:rsid w:val="00682B8C"/>
    <w:rsid w:val="00683666"/>
    <w:rsid w:val="006A1266"/>
    <w:rsid w:val="006A271F"/>
    <w:rsid w:val="006A2A08"/>
    <w:rsid w:val="006A573B"/>
    <w:rsid w:val="006B2B53"/>
    <w:rsid w:val="006B30B1"/>
    <w:rsid w:val="006B47B6"/>
    <w:rsid w:val="006C0EA3"/>
    <w:rsid w:val="006C1A22"/>
    <w:rsid w:val="006C33BA"/>
    <w:rsid w:val="006C3B3E"/>
    <w:rsid w:val="006C3C0B"/>
    <w:rsid w:val="006C74A7"/>
    <w:rsid w:val="006D2209"/>
    <w:rsid w:val="006D275D"/>
    <w:rsid w:val="006D3726"/>
    <w:rsid w:val="006D488C"/>
    <w:rsid w:val="006D6860"/>
    <w:rsid w:val="006D6EE7"/>
    <w:rsid w:val="006D746E"/>
    <w:rsid w:val="006D7C9C"/>
    <w:rsid w:val="006E3634"/>
    <w:rsid w:val="006E3880"/>
    <w:rsid w:val="006E6279"/>
    <w:rsid w:val="006E6290"/>
    <w:rsid w:val="006E64AF"/>
    <w:rsid w:val="006E6556"/>
    <w:rsid w:val="006F2D20"/>
    <w:rsid w:val="006F38D4"/>
    <w:rsid w:val="006F48E1"/>
    <w:rsid w:val="006F5374"/>
    <w:rsid w:val="006F5F57"/>
    <w:rsid w:val="006F6A5E"/>
    <w:rsid w:val="006F72CF"/>
    <w:rsid w:val="00700554"/>
    <w:rsid w:val="007014BA"/>
    <w:rsid w:val="007026F9"/>
    <w:rsid w:val="00705433"/>
    <w:rsid w:val="00706134"/>
    <w:rsid w:val="00706668"/>
    <w:rsid w:val="0071023D"/>
    <w:rsid w:val="00713234"/>
    <w:rsid w:val="007132CA"/>
    <w:rsid w:val="00713459"/>
    <w:rsid w:val="00713793"/>
    <w:rsid w:val="007159E5"/>
    <w:rsid w:val="00717FC6"/>
    <w:rsid w:val="00721291"/>
    <w:rsid w:val="00725F30"/>
    <w:rsid w:val="00730B9A"/>
    <w:rsid w:val="00730E4E"/>
    <w:rsid w:val="00731936"/>
    <w:rsid w:val="0073264A"/>
    <w:rsid w:val="007335BD"/>
    <w:rsid w:val="007335DE"/>
    <w:rsid w:val="0073637A"/>
    <w:rsid w:val="00740BA0"/>
    <w:rsid w:val="00741370"/>
    <w:rsid w:val="007433D6"/>
    <w:rsid w:val="00743771"/>
    <w:rsid w:val="00744081"/>
    <w:rsid w:val="0074464E"/>
    <w:rsid w:val="007448A8"/>
    <w:rsid w:val="00750E54"/>
    <w:rsid w:val="00752AA3"/>
    <w:rsid w:val="00753529"/>
    <w:rsid w:val="0075404D"/>
    <w:rsid w:val="00755DF4"/>
    <w:rsid w:val="007563F0"/>
    <w:rsid w:val="00757430"/>
    <w:rsid w:val="00760071"/>
    <w:rsid w:val="007608C0"/>
    <w:rsid w:val="00761200"/>
    <w:rsid w:val="0076213A"/>
    <w:rsid w:val="007643E6"/>
    <w:rsid w:val="007677BE"/>
    <w:rsid w:val="00767CF7"/>
    <w:rsid w:val="00770F28"/>
    <w:rsid w:val="00776CF5"/>
    <w:rsid w:val="0078074A"/>
    <w:rsid w:val="00780753"/>
    <w:rsid w:val="00782382"/>
    <w:rsid w:val="007827BA"/>
    <w:rsid w:val="00782D3A"/>
    <w:rsid w:val="007831B8"/>
    <w:rsid w:val="00786731"/>
    <w:rsid w:val="00787F3D"/>
    <w:rsid w:val="007901A6"/>
    <w:rsid w:val="00794632"/>
    <w:rsid w:val="007A0D58"/>
    <w:rsid w:val="007A41FB"/>
    <w:rsid w:val="007A55F5"/>
    <w:rsid w:val="007A62EC"/>
    <w:rsid w:val="007A6D4B"/>
    <w:rsid w:val="007A6F50"/>
    <w:rsid w:val="007A7EE0"/>
    <w:rsid w:val="007B1FA0"/>
    <w:rsid w:val="007B3977"/>
    <w:rsid w:val="007B7752"/>
    <w:rsid w:val="007B7AAA"/>
    <w:rsid w:val="007C221A"/>
    <w:rsid w:val="007C3FCA"/>
    <w:rsid w:val="007C40DE"/>
    <w:rsid w:val="007C4795"/>
    <w:rsid w:val="007C7AAE"/>
    <w:rsid w:val="007D11B9"/>
    <w:rsid w:val="007D13AC"/>
    <w:rsid w:val="007D4623"/>
    <w:rsid w:val="007D491E"/>
    <w:rsid w:val="007D59F2"/>
    <w:rsid w:val="007D767E"/>
    <w:rsid w:val="007D79E7"/>
    <w:rsid w:val="007E6646"/>
    <w:rsid w:val="007E7FA7"/>
    <w:rsid w:val="007F1DEB"/>
    <w:rsid w:val="007F23A0"/>
    <w:rsid w:val="007F4968"/>
    <w:rsid w:val="007F4BAF"/>
    <w:rsid w:val="007F5624"/>
    <w:rsid w:val="007F66E0"/>
    <w:rsid w:val="007F6E68"/>
    <w:rsid w:val="00800A46"/>
    <w:rsid w:val="00801842"/>
    <w:rsid w:val="008043BF"/>
    <w:rsid w:val="00804967"/>
    <w:rsid w:val="00804E3F"/>
    <w:rsid w:val="00806F05"/>
    <w:rsid w:val="008104D2"/>
    <w:rsid w:val="00813B94"/>
    <w:rsid w:val="008157F4"/>
    <w:rsid w:val="00815CA2"/>
    <w:rsid w:val="008163D3"/>
    <w:rsid w:val="00816A88"/>
    <w:rsid w:val="00816BC8"/>
    <w:rsid w:val="008179EF"/>
    <w:rsid w:val="00817BF0"/>
    <w:rsid w:val="00821666"/>
    <w:rsid w:val="008246BE"/>
    <w:rsid w:val="00824C58"/>
    <w:rsid w:val="00824D39"/>
    <w:rsid w:val="008308CD"/>
    <w:rsid w:val="0083199D"/>
    <w:rsid w:val="008370EB"/>
    <w:rsid w:val="00846C31"/>
    <w:rsid w:val="008553A4"/>
    <w:rsid w:val="00860143"/>
    <w:rsid w:val="0086114F"/>
    <w:rsid w:val="008618ED"/>
    <w:rsid w:val="00863754"/>
    <w:rsid w:val="00864143"/>
    <w:rsid w:val="00864682"/>
    <w:rsid w:val="00864788"/>
    <w:rsid w:val="00867C14"/>
    <w:rsid w:val="008723C9"/>
    <w:rsid w:val="00874FE5"/>
    <w:rsid w:val="00875307"/>
    <w:rsid w:val="008770A8"/>
    <w:rsid w:val="008806D9"/>
    <w:rsid w:val="00880F77"/>
    <w:rsid w:val="00883F42"/>
    <w:rsid w:val="00884787"/>
    <w:rsid w:val="00884998"/>
    <w:rsid w:val="00885087"/>
    <w:rsid w:val="00890489"/>
    <w:rsid w:val="00892511"/>
    <w:rsid w:val="008952E8"/>
    <w:rsid w:val="00896863"/>
    <w:rsid w:val="00897EDD"/>
    <w:rsid w:val="008A0825"/>
    <w:rsid w:val="008A3D6B"/>
    <w:rsid w:val="008A4C99"/>
    <w:rsid w:val="008A5A01"/>
    <w:rsid w:val="008A5FEF"/>
    <w:rsid w:val="008A63A2"/>
    <w:rsid w:val="008A7591"/>
    <w:rsid w:val="008B1E54"/>
    <w:rsid w:val="008B1FD3"/>
    <w:rsid w:val="008B290C"/>
    <w:rsid w:val="008B2DCF"/>
    <w:rsid w:val="008B4AD6"/>
    <w:rsid w:val="008C1268"/>
    <w:rsid w:val="008C183B"/>
    <w:rsid w:val="008C280C"/>
    <w:rsid w:val="008C39D8"/>
    <w:rsid w:val="008C5E1A"/>
    <w:rsid w:val="008C6550"/>
    <w:rsid w:val="008C6E3A"/>
    <w:rsid w:val="008C7A38"/>
    <w:rsid w:val="008D096E"/>
    <w:rsid w:val="008D18C5"/>
    <w:rsid w:val="008D202C"/>
    <w:rsid w:val="008D2437"/>
    <w:rsid w:val="008D29FE"/>
    <w:rsid w:val="008D3D48"/>
    <w:rsid w:val="008D7AA4"/>
    <w:rsid w:val="008E2426"/>
    <w:rsid w:val="008E3756"/>
    <w:rsid w:val="008E37C8"/>
    <w:rsid w:val="008E46E6"/>
    <w:rsid w:val="008E5817"/>
    <w:rsid w:val="008F1344"/>
    <w:rsid w:val="008F14B1"/>
    <w:rsid w:val="008F58C6"/>
    <w:rsid w:val="008F7424"/>
    <w:rsid w:val="0090187B"/>
    <w:rsid w:val="00901B4A"/>
    <w:rsid w:val="00901C83"/>
    <w:rsid w:val="00902FAE"/>
    <w:rsid w:val="00904B07"/>
    <w:rsid w:val="00904C27"/>
    <w:rsid w:val="00905C50"/>
    <w:rsid w:val="009060C7"/>
    <w:rsid w:val="00907B73"/>
    <w:rsid w:val="0091340E"/>
    <w:rsid w:val="00913FDC"/>
    <w:rsid w:val="009152A0"/>
    <w:rsid w:val="009201E6"/>
    <w:rsid w:val="00920CC2"/>
    <w:rsid w:val="00923FEC"/>
    <w:rsid w:val="00925D4A"/>
    <w:rsid w:val="00932794"/>
    <w:rsid w:val="00934F7E"/>
    <w:rsid w:val="00937811"/>
    <w:rsid w:val="0094056A"/>
    <w:rsid w:val="00941E65"/>
    <w:rsid w:val="009426D1"/>
    <w:rsid w:val="00943166"/>
    <w:rsid w:val="00953B19"/>
    <w:rsid w:val="00954A11"/>
    <w:rsid w:val="0095612D"/>
    <w:rsid w:val="00956D85"/>
    <w:rsid w:val="009574DF"/>
    <w:rsid w:val="00961E2E"/>
    <w:rsid w:val="00962391"/>
    <w:rsid w:val="00970517"/>
    <w:rsid w:val="00971E86"/>
    <w:rsid w:val="0097432B"/>
    <w:rsid w:val="00974934"/>
    <w:rsid w:val="00974A70"/>
    <w:rsid w:val="0097713B"/>
    <w:rsid w:val="009835C0"/>
    <w:rsid w:val="00983A53"/>
    <w:rsid w:val="00984BCF"/>
    <w:rsid w:val="009869CD"/>
    <w:rsid w:val="00987159"/>
    <w:rsid w:val="009873B2"/>
    <w:rsid w:val="009913A1"/>
    <w:rsid w:val="0099314B"/>
    <w:rsid w:val="00994F57"/>
    <w:rsid w:val="00995339"/>
    <w:rsid w:val="009A1966"/>
    <w:rsid w:val="009A258F"/>
    <w:rsid w:val="009A36B1"/>
    <w:rsid w:val="009A591C"/>
    <w:rsid w:val="009A701C"/>
    <w:rsid w:val="009A71CC"/>
    <w:rsid w:val="009A7F04"/>
    <w:rsid w:val="009B0337"/>
    <w:rsid w:val="009B0DC9"/>
    <w:rsid w:val="009B0F6C"/>
    <w:rsid w:val="009B1CF9"/>
    <w:rsid w:val="009B2336"/>
    <w:rsid w:val="009B47BA"/>
    <w:rsid w:val="009B4861"/>
    <w:rsid w:val="009B4EDC"/>
    <w:rsid w:val="009B6355"/>
    <w:rsid w:val="009B7D3A"/>
    <w:rsid w:val="009C10CA"/>
    <w:rsid w:val="009C286C"/>
    <w:rsid w:val="009C2C88"/>
    <w:rsid w:val="009C71E3"/>
    <w:rsid w:val="009C72EF"/>
    <w:rsid w:val="009C7DC0"/>
    <w:rsid w:val="009D1B85"/>
    <w:rsid w:val="009D2E8B"/>
    <w:rsid w:val="009D3D8C"/>
    <w:rsid w:val="009D4CE7"/>
    <w:rsid w:val="009D6A0D"/>
    <w:rsid w:val="009E0848"/>
    <w:rsid w:val="009E2C9C"/>
    <w:rsid w:val="009E3668"/>
    <w:rsid w:val="009E3C55"/>
    <w:rsid w:val="009E4431"/>
    <w:rsid w:val="009F0FCC"/>
    <w:rsid w:val="009F2D2E"/>
    <w:rsid w:val="009F4D7C"/>
    <w:rsid w:val="009F5889"/>
    <w:rsid w:val="009F6CF8"/>
    <w:rsid w:val="00A01CB7"/>
    <w:rsid w:val="00A01D0F"/>
    <w:rsid w:val="00A02877"/>
    <w:rsid w:val="00A04540"/>
    <w:rsid w:val="00A05D1A"/>
    <w:rsid w:val="00A05ECC"/>
    <w:rsid w:val="00A068B3"/>
    <w:rsid w:val="00A10933"/>
    <w:rsid w:val="00A146E7"/>
    <w:rsid w:val="00A14DD6"/>
    <w:rsid w:val="00A155EE"/>
    <w:rsid w:val="00A20F64"/>
    <w:rsid w:val="00A217ED"/>
    <w:rsid w:val="00A2283F"/>
    <w:rsid w:val="00A229AA"/>
    <w:rsid w:val="00A244B8"/>
    <w:rsid w:val="00A24AA1"/>
    <w:rsid w:val="00A24CDA"/>
    <w:rsid w:val="00A31291"/>
    <w:rsid w:val="00A322F6"/>
    <w:rsid w:val="00A34675"/>
    <w:rsid w:val="00A351D9"/>
    <w:rsid w:val="00A35A36"/>
    <w:rsid w:val="00A36DFE"/>
    <w:rsid w:val="00A37225"/>
    <w:rsid w:val="00A3737E"/>
    <w:rsid w:val="00A3738D"/>
    <w:rsid w:val="00A422DD"/>
    <w:rsid w:val="00A44ADB"/>
    <w:rsid w:val="00A455D3"/>
    <w:rsid w:val="00A45B55"/>
    <w:rsid w:val="00A51D3B"/>
    <w:rsid w:val="00A53BDE"/>
    <w:rsid w:val="00A54A33"/>
    <w:rsid w:val="00A56C66"/>
    <w:rsid w:val="00A56C67"/>
    <w:rsid w:val="00A5772F"/>
    <w:rsid w:val="00A6056B"/>
    <w:rsid w:val="00A6119D"/>
    <w:rsid w:val="00A618B2"/>
    <w:rsid w:val="00A629B7"/>
    <w:rsid w:val="00A62F25"/>
    <w:rsid w:val="00A63ABE"/>
    <w:rsid w:val="00A64837"/>
    <w:rsid w:val="00A67979"/>
    <w:rsid w:val="00A71B9E"/>
    <w:rsid w:val="00A75E12"/>
    <w:rsid w:val="00A7634C"/>
    <w:rsid w:val="00A76437"/>
    <w:rsid w:val="00A76F8F"/>
    <w:rsid w:val="00A8165F"/>
    <w:rsid w:val="00A81B0D"/>
    <w:rsid w:val="00A828ED"/>
    <w:rsid w:val="00A8341F"/>
    <w:rsid w:val="00A8553E"/>
    <w:rsid w:val="00A86025"/>
    <w:rsid w:val="00A871AA"/>
    <w:rsid w:val="00A87D72"/>
    <w:rsid w:val="00A90961"/>
    <w:rsid w:val="00A91D59"/>
    <w:rsid w:val="00A957FC"/>
    <w:rsid w:val="00AA01AD"/>
    <w:rsid w:val="00AA6B9E"/>
    <w:rsid w:val="00AB5C33"/>
    <w:rsid w:val="00AB6439"/>
    <w:rsid w:val="00AB670E"/>
    <w:rsid w:val="00AB6C5B"/>
    <w:rsid w:val="00AC1614"/>
    <w:rsid w:val="00AD2B20"/>
    <w:rsid w:val="00AD4EFD"/>
    <w:rsid w:val="00AD7F33"/>
    <w:rsid w:val="00AE208D"/>
    <w:rsid w:val="00AE271B"/>
    <w:rsid w:val="00AE41E5"/>
    <w:rsid w:val="00AE4AE9"/>
    <w:rsid w:val="00AE67CC"/>
    <w:rsid w:val="00AF0266"/>
    <w:rsid w:val="00AF1C36"/>
    <w:rsid w:val="00AF6619"/>
    <w:rsid w:val="00B03C37"/>
    <w:rsid w:val="00B03CBE"/>
    <w:rsid w:val="00B0451B"/>
    <w:rsid w:val="00B06C61"/>
    <w:rsid w:val="00B102A8"/>
    <w:rsid w:val="00B11C87"/>
    <w:rsid w:val="00B14078"/>
    <w:rsid w:val="00B146E8"/>
    <w:rsid w:val="00B157CD"/>
    <w:rsid w:val="00B16859"/>
    <w:rsid w:val="00B204EA"/>
    <w:rsid w:val="00B205AA"/>
    <w:rsid w:val="00B22730"/>
    <w:rsid w:val="00B22BA0"/>
    <w:rsid w:val="00B24F39"/>
    <w:rsid w:val="00B31F8F"/>
    <w:rsid w:val="00B32F7E"/>
    <w:rsid w:val="00B33F90"/>
    <w:rsid w:val="00B357F2"/>
    <w:rsid w:val="00B36476"/>
    <w:rsid w:val="00B401F9"/>
    <w:rsid w:val="00B4128E"/>
    <w:rsid w:val="00B412B9"/>
    <w:rsid w:val="00B41548"/>
    <w:rsid w:val="00B4225E"/>
    <w:rsid w:val="00B4258C"/>
    <w:rsid w:val="00B45986"/>
    <w:rsid w:val="00B464A9"/>
    <w:rsid w:val="00B468E0"/>
    <w:rsid w:val="00B46E7E"/>
    <w:rsid w:val="00B50645"/>
    <w:rsid w:val="00B518C1"/>
    <w:rsid w:val="00B54698"/>
    <w:rsid w:val="00B55C1D"/>
    <w:rsid w:val="00B578E2"/>
    <w:rsid w:val="00B6085D"/>
    <w:rsid w:val="00B61FD8"/>
    <w:rsid w:val="00B634B8"/>
    <w:rsid w:val="00B643B8"/>
    <w:rsid w:val="00B66147"/>
    <w:rsid w:val="00B67732"/>
    <w:rsid w:val="00B70F85"/>
    <w:rsid w:val="00B724CB"/>
    <w:rsid w:val="00B72778"/>
    <w:rsid w:val="00B73E6E"/>
    <w:rsid w:val="00B75507"/>
    <w:rsid w:val="00B75B26"/>
    <w:rsid w:val="00B80029"/>
    <w:rsid w:val="00B8370C"/>
    <w:rsid w:val="00B852E7"/>
    <w:rsid w:val="00B8681D"/>
    <w:rsid w:val="00B8790F"/>
    <w:rsid w:val="00B87EBD"/>
    <w:rsid w:val="00B90439"/>
    <w:rsid w:val="00B923AC"/>
    <w:rsid w:val="00B924C1"/>
    <w:rsid w:val="00B9696F"/>
    <w:rsid w:val="00B97B0D"/>
    <w:rsid w:val="00B97C22"/>
    <w:rsid w:val="00BA0307"/>
    <w:rsid w:val="00BA1756"/>
    <w:rsid w:val="00BA4523"/>
    <w:rsid w:val="00BA6CD1"/>
    <w:rsid w:val="00BA797E"/>
    <w:rsid w:val="00BB082A"/>
    <w:rsid w:val="00BB0D6A"/>
    <w:rsid w:val="00BB2229"/>
    <w:rsid w:val="00BB6A1B"/>
    <w:rsid w:val="00BB764F"/>
    <w:rsid w:val="00BC4C68"/>
    <w:rsid w:val="00BC5110"/>
    <w:rsid w:val="00BC5D90"/>
    <w:rsid w:val="00BD169B"/>
    <w:rsid w:val="00BD4134"/>
    <w:rsid w:val="00BD424F"/>
    <w:rsid w:val="00BE191E"/>
    <w:rsid w:val="00BE1A70"/>
    <w:rsid w:val="00BE3990"/>
    <w:rsid w:val="00BE466F"/>
    <w:rsid w:val="00BE6474"/>
    <w:rsid w:val="00BF2C88"/>
    <w:rsid w:val="00BF305F"/>
    <w:rsid w:val="00BF60E7"/>
    <w:rsid w:val="00BF75C1"/>
    <w:rsid w:val="00C01A94"/>
    <w:rsid w:val="00C02D0A"/>
    <w:rsid w:val="00C03777"/>
    <w:rsid w:val="00C04646"/>
    <w:rsid w:val="00C0484E"/>
    <w:rsid w:val="00C06EEB"/>
    <w:rsid w:val="00C07FDE"/>
    <w:rsid w:val="00C109F5"/>
    <w:rsid w:val="00C1193B"/>
    <w:rsid w:val="00C1266C"/>
    <w:rsid w:val="00C1285C"/>
    <w:rsid w:val="00C14362"/>
    <w:rsid w:val="00C14684"/>
    <w:rsid w:val="00C14685"/>
    <w:rsid w:val="00C17811"/>
    <w:rsid w:val="00C2020C"/>
    <w:rsid w:val="00C20DCB"/>
    <w:rsid w:val="00C23DC4"/>
    <w:rsid w:val="00C24828"/>
    <w:rsid w:val="00C3103D"/>
    <w:rsid w:val="00C33BC4"/>
    <w:rsid w:val="00C3438F"/>
    <w:rsid w:val="00C35AD6"/>
    <w:rsid w:val="00C405BF"/>
    <w:rsid w:val="00C42780"/>
    <w:rsid w:val="00C4302C"/>
    <w:rsid w:val="00C437F3"/>
    <w:rsid w:val="00C4622D"/>
    <w:rsid w:val="00C5084D"/>
    <w:rsid w:val="00C5118E"/>
    <w:rsid w:val="00C5184B"/>
    <w:rsid w:val="00C52202"/>
    <w:rsid w:val="00C54004"/>
    <w:rsid w:val="00C553E2"/>
    <w:rsid w:val="00C5657A"/>
    <w:rsid w:val="00C56A9F"/>
    <w:rsid w:val="00C56AF0"/>
    <w:rsid w:val="00C57F0A"/>
    <w:rsid w:val="00C604C1"/>
    <w:rsid w:val="00C64F3B"/>
    <w:rsid w:val="00C66757"/>
    <w:rsid w:val="00C67A7F"/>
    <w:rsid w:val="00C7084A"/>
    <w:rsid w:val="00C72504"/>
    <w:rsid w:val="00C743C2"/>
    <w:rsid w:val="00C746FF"/>
    <w:rsid w:val="00C74E07"/>
    <w:rsid w:val="00C76116"/>
    <w:rsid w:val="00C77B8D"/>
    <w:rsid w:val="00C800A8"/>
    <w:rsid w:val="00C80411"/>
    <w:rsid w:val="00C806C5"/>
    <w:rsid w:val="00C80DCD"/>
    <w:rsid w:val="00C823FB"/>
    <w:rsid w:val="00C829B5"/>
    <w:rsid w:val="00C82C26"/>
    <w:rsid w:val="00C83A2B"/>
    <w:rsid w:val="00C83C97"/>
    <w:rsid w:val="00C84D72"/>
    <w:rsid w:val="00C86206"/>
    <w:rsid w:val="00C9047E"/>
    <w:rsid w:val="00C907F7"/>
    <w:rsid w:val="00C924E9"/>
    <w:rsid w:val="00C9498F"/>
    <w:rsid w:val="00C96E17"/>
    <w:rsid w:val="00C9709D"/>
    <w:rsid w:val="00CA0F66"/>
    <w:rsid w:val="00CA103E"/>
    <w:rsid w:val="00CA244A"/>
    <w:rsid w:val="00CA2EA9"/>
    <w:rsid w:val="00CA4F23"/>
    <w:rsid w:val="00CA61A2"/>
    <w:rsid w:val="00CA7024"/>
    <w:rsid w:val="00CA71F2"/>
    <w:rsid w:val="00CB08AC"/>
    <w:rsid w:val="00CB1393"/>
    <w:rsid w:val="00CB17D5"/>
    <w:rsid w:val="00CB2AF2"/>
    <w:rsid w:val="00CB35A8"/>
    <w:rsid w:val="00CB5822"/>
    <w:rsid w:val="00CB5A0E"/>
    <w:rsid w:val="00CC0278"/>
    <w:rsid w:val="00CC23CA"/>
    <w:rsid w:val="00CC26B2"/>
    <w:rsid w:val="00CC68F3"/>
    <w:rsid w:val="00CC72AA"/>
    <w:rsid w:val="00CD08A2"/>
    <w:rsid w:val="00CD0CB4"/>
    <w:rsid w:val="00CD1F36"/>
    <w:rsid w:val="00CD403A"/>
    <w:rsid w:val="00CE02BF"/>
    <w:rsid w:val="00CE0D49"/>
    <w:rsid w:val="00CE1456"/>
    <w:rsid w:val="00CE3CDF"/>
    <w:rsid w:val="00CE4F0F"/>
    <w:rsid w:val="00CE7FBA"/>
    <w:rsid w:val="00CF091C"/>
    <w:rsid w:val="00CF15A9"/>
    <w:rsid w:val="00CF1764"/>
    <w:rsid w:val="00CF646A"/>
    <w:rsid w:val="00D00C36"/>
    <w:rsid w:val="00D03A9A"/>
    <w:rsid w:val="00D07CEB"/>
    <w:rsid w:val="00D105B3"/>
    <w:rsid w:val="00D10DBD"/>
    <w:rsid w:val="00D17680"/>
    <w:rsid w:val="00D176CE"/>
    <w:rsid w:val="00D17EC5"/>
    <w:rsid w:val="00D225C4"/>
    <w:rsid w:val="00D22FE6"/>
    <w:rsid w:val="00D2330C"/>
    <w:rsid w:val="00D24391"/>
    <w:rsid w:val="00D246DF"/>
    <w:rsid w:val="00D25A02"/>
    <w:rsid w:val="00D32EC1"/>
    <w:rsid w:val="00D37D34"/>
    <w:rsid w:val="00D41D02"/>
    <w:rsid w:val="00D43700"/>
    <w:rsid w:val="00D44226"/>
    <w:rsid w:val="00D4530B"/>
    <w:rsid w:val="00D46454"/>
    <w:rsid w:val="00D50A09"/>
    <w:rsid w:val="00D51148"/>
    <w:rsid w:val="00D54579"/>
    <w:rsid w:val="00D61DBC"/>
    <w:rsid w:val="00D65D32"/>
    <w:rsid w:val="00D663E6"/>
    <w:rsid w:val="00D663EE"/>
    <w:rsid w:val="00D70FE7"/>
    <w:rsid w:val="00D711F8"/>
    <w:rsid w:val="00D72B45"/>
    <w:rsid w:val="00D72D4F"/>
    <w:rsid w:val="00D7494C"/>
    <w:rsid w:val="00D802F6"/>
    <w:rsid w:val="00D81DEA"/>
    <w:rsid w:val="00D823BC"/>
    <w:rsid w:val="00D83647"/>
    <w:rsid w:val="00D83867"/>
    <w:rsid w:val="00D83968"/>
    <w:rsid w:val="00D8565B"/>
    <w:rsid w:val="00D859A7"/>
    <w:rsid w:val="00D87AE7"/>
    <w:rsid w:val="00D903CB"/>
    <w:rsid w:val="00D90695"/>
    <w:rsid w:val="00D909ED"/>
    <w:rsid w:val="00D90AB6"/>
    <w:rsid w:val="00D91BE1"/>
    <w:rsid w:val="00D93B45"/>
    <w:rsid w:val="00D93BC6"/>
    <w:rsid w:val="00D94994"/>
    <w:rsid w:val="00D94E34"/>
    <w:rsid w:val="00D95F7D"/>
    <w:rsid w:val="00DA1E4E"/>
    <w:rsid w:val="00DA2820"/>
    <w:rsid w:val="00DB2C2C"/>
    <w:rsid w:val="00DB4F86"/>
    <w:rsid w:val="00DB626D"/>
    <w:rsid w:val="00DB72FE"/>
    <w:rsid w:val="00DC20F5"/>
    <w:rsid w:val="00DC219E"/>
    <w:rsid w:val="00DC56E2"/>
    <w:rsid w:val="00DC5880"/>
    <w:rsid w:val="00DC68A8"/>
    <w:rsid w:val="00DD17B1"/>
    <w:rsid w:val="00DD2515"/>
    <w:rsid w:val="00DD2559"/>
    <w:rsid w:val="00DE2049"/>
    <w:rsid w:val="00DE3644"/>
    <w:rsid w:val="00DE4146"/>
    <w:rsid w:val="00DE6709"/>
    <w:rsid w:val="00DF1674"/>
    <w:rsid w:val="00DF1C2A"/>
    <w:rsid w:val="00DF23F9"/>
    <w:rsid w:val="00DF3C63"/>
    <w:rsid w:val="00DF52F8"/>
    <w:rsid w:val="00DF76C4"/>
    <w:rsid w:val="00DF782A"/>
    <w:rsid w:val="00E00586"/>
    <w:rsid w:val="00E00E3F"/>
    <w:rsid w:val="00E04A44"/>
    <w:rsid w:val="00E055A8"/>
    <w:rsid w:val="00E06469"/>
    <w:rsid w:val="00E1116F"/>
    <w:rsid w:val="00E11E1F"/>
    <w:rsid w:val="00E12174"/>
    <w:rsid w:val="00E12B7D"/>
    <w:rsid w:val="00E13925"/>
    <w:rsid w:val="00E13A88"/>
    <w:rsid w:val="00E13C70"/>
    <w:rsid w:val="00E13FB0"/>
    <w:rsid w:val="00E152E5"/>
    <w:rsid w:val="00E20949"/>
    <w:rsid w:val="00E21E23"/>
    <w:rsid w:val="00E23ACC"/>
    <w:rsid w:val="00E23D66"/>
    <w:rsid w:val="00E246D9"/>
    <w:rsid w:val="00E24E5E"/>
    <w:rsid w:val="00E27B63"/>
    <w:rsid w:val="00E27C40"/>
    <w:rsid w:val="00E314FE"/>
    <w:rsid w:val="00E32A1D"/>
    <w:rsid w:val="00E376C5"/>
    <w:rsid w:val="00E37ECE"/>
    <w:rsid w:val="00E37FC9"/>
    <w:rsid w:val="00E4482E"/>
    <w:rsid w:val="00E46E14"/>
    <w:rsid w:val="00E47F84"/>
    <w:rsid w:val="00E5003D"/>
    <w:rsid w:val="00E50148"/>
    <w:rsid w:val="00E51F5E"/>
    <w:rsid w:val="00E520D8"/>
    <w:rsid w:val="00E53483"/>
    <w:rsid w:val="00E540F2"/>
    <w:rsid w:val="00E57C2B"/>
    <w:rsid w:val="00E57E6C"/>
    <w:rsid w:val="00E6068D"/>
    <w:rsid w:val="00E615AC"/>
    <w:rsid w:val="00E62F47"/>
    <w:rsid w:val="00E646AA"/>
    <w:rsid w:val="00E650A4"/>
    <w:rsid w:val="00E6681E"/>
    <w:rsid w:val="00E66ABB"/>
    <w:rsid w:val="00E708BD"/>
    <w:rsid w:val="00E71820"/>
    <w:rsid w:val="00E71D3F"/>
    <w:rsid w:val="00E73CF4"/>
    <w:rsid w:val="00E7400E"/>
    <w:rsid w:val="00E7789B"/>
    <w:rsid w:val="00E810F9"/>
    <w:rsid w:val="00E8311A"/>
    <w:rsid w:val="00E8321B"/>
    <w:rsid w:val="00E84386"/>
    <w:rsid w:val="00E84677"/>
    <w:rsid w:val="00E93100"/>
    <w:rsid w:val="00E95D49"/>
    <w:rsid w:val="00E97211"/>
    <w:rsid w:val="00E976C3"/>
    <w:rsid w:val="00EA4F65"/>
    <w:rsid w:val="00EA5994"/>
    <w:rsid w:val="00EA7273"/>
    <w:rsid w:val="00EB204F"/>
    <w:rsid w:val="00EB4709"/>
    <w:rsid w:val="00EB5948"/>
    <w:rsid w:val="00EB7119"/>
    <w:rsid w:val="00EC0E6C"/>
    <w:rsid w:val="00EC1BF3"/>
    <w:rsid w:val="00EC3B7A"/>
    <w:rsid w:val="00EC4A32"/>
    <w:rsid w:val="00EC5D8A"/>
    <w:rsid w:val="00EC6A8C"/>
    <w:rsid w:val="00ED0BD1"/>
    <w:rsid w:val="00ED1774"/>
    <w:rsid w:val="00ED1EAA"/>
    <w:rsid w:val="00ED32F3"/>
    <w:rsid w:val="00ED3950"/>
    <w:rsid w:val="00ED46AC"/>
    <w:rsid w:val="00ED5B98"/>
    <w:rsid w:val="00ED64B2"/>
    <w:rsid w:val="00ED7CDF"/>
    <w:rsid w:val="00EE14A0"/>
    <w:rsid w:val="00EE2839"/>
    <w:rsid w:val="00EE4AA8"/>
    <w:rsid w:val="00EE5B00"/>
    <w:rsid w:val="00EE6B04"/>
    <w:rsid w:val="00EE7E94"/>
    <w:rsid w:val="00EF1D31"/>
    <w:rsid w:val="00EF2369"/>
    <w:rsid w:val="00EF4B05"/>
    <w:rsid w:val="00EF5A01"/>
    <w:rsid w:val="00F00A99"/>
    <w:rsid w:val="00F038D3"/>
    <w:rsid w:val="00F03D5D"/>
    <w:rsid w:val="00F04D4B"/>
    <w:rsid w:val="00F10641"/>
    <w:rsid w:val="00F10BA9"/>
    <w:rsid w:val="00F11E18"/>
    <w:rsid w:val="00F133F8"/>
    <w:rsid w:val="00F13FE9"/>
    <w:rsid w:val="00F1461E"/>
    <w:rsid w:val="00F16313"/>
    <w:rsid w:val="00F16C98"/>
    <w:rsid w:val="00F16CB3"/>
    <w:rsid w:val="00F2012A"/>
    <w:rsid w:val="00F20D1C"/>
    <w:rsid w:val="00F21A32"/>
    <w:rsid w:val="00F21D08"/>
    <w:rsid w:val="00F239AF"/>
    <w:rsid w:val="00F24258"/>
    <w:rsid w:val="00F24BDC"/>
    <w:rsid w:val="00F259F8"/>
    <w:rsid w:val="00F306A9"/>
    <w:rsid w:val="00F30D71"/>
    <w:rsid w:val="00F31713"/>
    <w:rsid w:val="00F317E4"/>
    <w:rsid w:val="00F326EB"/>
    <w:rsid w:val="00F35CD8"/>
    <w:rsid w:val="00F4167F"/>
    <w:rsid w:val="00F42481"/>
    <w:rsid w:val="00F43261"/>
    <w:rsid w:val="00F437A9"/>
    <w:rsid w:val="00F45A1B"/>
    <w:rsid w:val="00F46229"/>
    <w:rsid w:val="00F522A1"/>
    <w:rsid w:val="00F523FE"/>
    <w:rsid w:val="00F53AC1"/>
    <w:rsid w:val="00F5725D"/>
    <w:rsid w:val="00F60281"/>
    <w:rsid w:val="00F61217"/>
    <w:rsid w:val="00F635BE"/>
    <w:rsid w:val="00F638E8"/>
    <w:rsid w:val="00F66212"/>
    <w:rsid w:val="00F67590"/>
    <w:rsid w:val="00F72E61"/>
    <w:rsid w:val="00F73998"/>
    <w:rsid w:val="00F73A46"/>
    <w:rsid w:val="00F754C2"/>
    <w:rsid w:val="00F77BB0"/>
    <w:rsid w:val="00F812F8"/>
    <w:rsid w:val="00F84DE0"/>
    <w:rsid w:val="00F857BF"/>
    <w:rsid w:val="00F86511"/>
    <w:rsid w:val="00F8749C"/>
    <w:rsid w:val="00F87F7C"/>
    <w:rsid w:val="00F90F1E"/>
    <w:rsid w:val="00F91DE8"/>
    <w:rsid w:val="00F92247"/>
    <w:rsid w:val="00F9230B"/>
    <w:rsid w:val="00F92E90"/>
    <w:rsid w:val="00F92FC7"/>
    <w:rsid w:val="00F948AB"/>
    <w:rsid w:val="00FA0684"/>
    <w:rsid w:val="00FA3530"/>
    <w:rsid w:val="00FA4A37"/>
    <w:rsid w:val="00FA7A12"/>
    <w:rsid w:val="00FA7E8C"/>
    <w:rsid w:val="00FB0083"/>
    <w:rsid w:val="00FB0CD8"/>
    <w:rsid w:val="00FB2468"/>
    <w:rsid w:val="00FB340E"/>
    <w:rsid w:val="00FB7972"/>
    <w:rsid w:val="00FC2EC1"/>
    <w:rsid w:val="00FC351D"/>
    <w:rsid w:val="00FD055D"/>
    <w:rsid w:val="00FD1AA4"/>
    <w:rsid w:val="00FD1D97"/>
    <w:rsid w:val="00FD35E6"/>
    <w:rsid w:val="00FD7EDE"/>
    <w:rsid w:val="00FE2972"/>
    <w:rsid w:val="00FE36BD"/>
    <w:rsid w:val="00FE3A19"/>
    <w:rsid w:val="00FE3A4F"/>
    <w:rsid w:val="00FE42B4"/>
    <w:rsid w:val="00FE44CA"/>
    <w:rsid w:val="00FE6B67"/>
    <w:rsid w:val="00FF2805"/>
    <w:rsid w:val="00FF4AD8"/>
    <w:rsid w:val="161E3ED8"/>
    <w:rsid w:val="2254B472"/>
    <w:rsid w:val="2A469DFA"/>
    <w:rsid w:val="2CC062F0"/>
    <w:rsid w:val="367D1394"/>
    <w:rsid w:val="5D3CB184"/>
    <w:rsid w:val="79EACD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436EF"/>
  <w15:docId w15:val="{0AA9C59D-19B2-4B75-A8DD-80A601393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1A3B69"/>
    <w:rPr>
      <w:sz w:val="16"/>
      <w:szCs w:val="16"/>
    </w:rPr>
  </w:style>
  <w:style w:type="paragraph" w:styleId="Kommentartext">
    <w:name w:val="annotation text"/>
    <w:basedOn w:val="Standard"/>
    <w:link w:val="KommentartextZchn"/>
    <w:unhideWhenUsed/>
    <w:rsid w:val="001A3B69"/>
  </w:style>
  <w:style w:type="character" w:customStyle="1" w:styleId="KommentartextZchn">
    <w:name w:val="Kommentartext Zchn"/>
    <w:basedOn w:val="Absatz-Standardschriftart"/>
    <w:link w:val="Kommentartext"/>
    <w:rsid w:val="001A3B69"/>
  </w:style>
  <w:style w:type="paragraph" w:styleId="Kommentarthema">
    <w:name w:val="annotation subject"/>
    <w:basedOn w:val="Kommentartext"/>
    <w:next w:val="Kommentartext"/>
    <w:link w:val="KommentarthemaZchn"/>
    <w:semiHidden/>
    <w:unhideWhenUsed/>
    <w:rsid w:val="001A3B69"/>
    <w:rPr>
      <w:b/>
      <w:bCs/>
    </w:rPr>
  </w:style>
  <w:style w:type="character" w:customStyle="1" w:styleId="KommentarthemaZchn">
    <w:name w:val="Kommentarthema Zchn"/>
    <w:basedOn w:val="KommentartextZchn"/>
    <w:link w:val="Kommentarthema"/>
    <w:semiHidden/>
    <w:rsid w:val="001A3B69"/>
    <w:rPr>
      <w:b/>
      <w:bCs/>
    </w:rPr>
  </w:style>
  <w:style w:type="paragraph" w:styleId="Listenabsatz">
    <w:name w:val="List Paragraph"/>
    <w:basedOn w:val="Standard"/>
    <w:uiPriority w:val="34"/>
    <w:qFormat/>
    <w:rsid w:val="00D176CE"/>
    <w:pPr>
      <w:ind w:left="720"/>
      <w:contextualSpacing/>
    </w:pPr>
  </w:style>
  <w:style w:type="paragraph" w:styleId="StandardWeb">
    <w:name w:val="Normal (Web)"/>
    <w:basedOn w:val="Standard"/>
    <w:uiPriority w:val="99"/>
    <w:unhideWhenUsed/>
    <w:rsid w:val="009D6A0D"/>
    <w:pPr>
      <w:spacing w:before="100" w:beforeAutospacing="1" w:after="100" w:afterAutospacing="1"/>
    </w:pPr>
    <w:rPr>
      <w:sz w:val="24"/>
      <w:szCs w:val="24"/>
    </w:rPr>
  </w:style>
  <w:style w:type="character" w:styleId="NichtaufgelsteErwhnung">
    <w:name w:val="Unresolved Mention"/>
    <w:basedOn w:val="Absatz-Standardschriftart"/>
    <w:uiPriority w:val="99"/>
    <w:semiHidden/>
    <w:unhideWhenUsed/>
    <w:rsid w:val="00846C31"/>
    <w:rPr>
      <w:color w:val="605E5C"/>
      <w:shd w:val="clear" w:color="auto" w:fill="E1DFDD"/>
    </w:rPr>
  </w:style>
  <w:style w:type="paragraph" w:styleId="berarbeitung">
    <w:name w:val="Revision"/>
    <w:hidden/>
    <w:uiPriority w:val="99"/>
    <w:semiHidden/>
    <w:rsid w:val="00736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775307">
      <w:bodyDiv w:val="1"/>
      <w:marLeft w:val="0"/>
      <w:marRight w:val="0"/>
      <w:marTop w:val="0"/>
      <w:marBottom w:val="0"/>
      <w:divBdr>
        <w:top w:val="none" w:sz="0" w:space="0" w:color="auto"/>
        <w:left w:val="none" w:sz="0" w:space="0" w:color="auto"/>
        <w:bottom w:val="none" w:sz="0" w:space="0" w:color="auto"/>
        <w:right w:val="none" w:sz="0" w:space="0" w:color="auto"/>
      </w:divBdr>
    </w:div>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578828488">
      <w:bodyDiv w:val="1"/>
      <w:marLeft w:val="0"/>
      <w:marRight w:val="0"/>
      <w:marTop w:val="0"/>
      <w:marBottom w:val="0"/>
      <w:divBdr>
        <w:top w:val="none" w:sz="0" w:space="0" w:color="auto"/>
        <w:left w:val="none" w:sz="0" w:space="0" w:color="auto"/>
        <w:bottom w:val="none" w:sz="0" w:space="0" w:color="auto"/>
        <w:right w:val="none" w:sz="0" w:space="0" w:color="auto"/>
      </w:divBdr>
    </w:div>
    <w:div w:id="607085716">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911911">
      <w:bodyDiv w:val="1"/>
      <w:marLeft w:val="0"/>
      <w:marRight w:val="0"/>
      <w:marTop w:val="0"/>
      <w:marBottom w:val="0"/>
      <w:divBdr>
        <w:top w:val="none" w:sz="0" w:space="0" w:color="auto"/>
        <w:left w:val="none" w:sz="0" w:space="0" w:color="auto"/>
        <w:bottom w:val="none" w:sz="0" w:space="0" w:color="auto"/>
        <w:right w:val="none" w:sz="0" w:space="0" w:color="auto"/>
      </w:divBdr>
    </w:div>
    <w:div w:id="1119956715">
      <w:bodyDiv w:val="1"/>
      <w:marLeft w:val="0"/>
      <w:marRight w:val="0"/>
      <w:marTop w:val="0"/>
      <w:marBottom w:val="0"/>
      <w:divBdr>
        <w:top w:val="none" w:sz="0" w:space="0" w:color="auto"/>
        <w:left w:val="none" w:sz="0" w:space="0" w:color="auto"/>
        <w:bottom w:val="none" w:sz="0" w:space="0" w:color="auto"/>
        <w:right w:val="none" w:sz="0" w:space="0" w:color="auto"/>
      </w:divBdr>
    </w:div>
    <w:div w:id="1170869664">
      <w:bodyDiv w:val="1"/>
      <w:marLeft w:val="0"/>
      <w:marRight w:val="0"/>
      <w:marTop w:val="0"/>
      <w:marBottom w:val="0"/>
      <w:divBdr>
        <w:top w:val="none" w:sz="0" w:space="0" w:color="auto"/>
        <w:left w:val="none" w:sz="0" w:space="0" w:color="auto"/>
        <w:bottom w:val="none" w:sz="0" w:space="0" w:color="auto"/>
        <w:right w:val="none" w:sz="0" w:space="0" w:color="auto"/>
      </w:divBdr>
    </w:div>
    <w:div w:id="1361203758">
      <w:bodyDiv w:val="1"/>
      <w:marLeft w:val="0"/>
      <w:marRight w:val="0"/>
      <w:marTop w:val="0"/>
      <w:marBottom w:val="0"/>
      <w:divBdr>
        <w:top w:val="none" w:sz="0" w:space="0" w:color="auto"/>
        <w:left w:val="none" w:sz="0" w:space="0" w:color="auto"/>
        <w:bottom w:val="none" w:sz="0" w:space="0" w:color="auto"/>
        <w:right w:val="none" w:sz="0" w:space="0" w:color="auto"/>
      </w:divBdr>
    </w:div>
    <w:div w:id="1488588231">
      <w:bodyDiv w:val="1"/>
      <w:marLeft w:val="0"/>
      <w:marRight w:val="0"/>
      <w:marTop w:val="0"/>
      <w:marBottom w:val="0"/>
      <w:divBdr>
        <w:top w:val="none" w:sz="0" w:space="0" w:color="auto"/>
        <w:left w:val="none" w:sz="0" w:space="0" w:color="auto"/>
        <w:bottom w:val="none" w:sz="0" w:space="0" w:color="auto"/>
        <w:right w:val="none" w:sz="0" w:space="0" w:color="auto"/>
      </w:divBdr>
    </w:div>
    <w:div w:id="1536846784">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1647006321">
      <w:bodyDiv w:val="1"/>
      <w:marLeft w:val="0"/>
      <w:marRight w:val="0"/>
      <w:marTop w:val="0"/>
      <w:marBottom w:val="0"/>
      <w:divBdr>
        <w:top w:val="none" w:sz="0" w:space="0" w:color="auto"/>
        <w:left w:val="none" w:sz="0" w:space="0" w:color="auto"/>
        <w:bottom w:val="none" w:sz="0" w:space="0" w:color="auto"/>
        <w:right w:val="none" w:sz="0" w:space="0" w:color="auto"/>
      </w:divBdr>
    </w:div>
    <w:div w:id="1777368202">
      <w:bodyDiv w:val="1"/>
      <w:marLeft w:val="0"/>
      <w:marRight w:val="0"/>
      <w:marTop w:val="0"/>
      <w:marBottom w:val="0"/>
      <w:divBdr>
        <w:top w:val="none" w:sz="0" w:space="0" w:color="auto"/>
        <w:left w:val="none" w:sz="0" w:space="0" w:color="auto"/>
        <w:bottom w:val="none" w:sz="0" w:space="0" w:color="auto"/>
        <w:right w:val="none" w:sz="0" w:space="0" w:color="auto"/>
      </w:divBdr>
    </w:div>
    <w:div w:id="1812363782">
      <w:bodyDiv w:val="1"/>
      <w:marLeft w:val="0"/>
      <w:marRight w:val="0"/>
      <w:marTop w:val="0"/>
      <w:marBottom w:val="0"/>
      <w:divBdr>
        <w:top w:val="none" w:sz="0" w:space="0" w:color="auto"/>
        <w:left w:val="none" w:sz="0" w:space="0" w:color="auto"/>
        <w:bottom w:val="none" w:sz="0" w:space="0" w:color="auto"/>
        <w:right w:val="none" w:sz="0" w:space="0" w:color="auto"/>
      </w:divBdr>
    </w:div>
    <w:div w:id="1919973901">
      <w:bodyDiv w:val="1"/>
      <w:marLeft w:val="0"/>
      <w:marRight w:val="0"/>
      <w:marTop w:val="0"/>
      <w:marBottom w:val="0"/>
      <w:divBdr>
        <w:top w:val="none" w:sz="0" w:space="0" w:color="auto"/>
        <w:left w:val="none" w:sz="0" w:space="0" w:color="auto"/>
        <w:bottom w:val="none" w:sz="0" w:space="0" w:color="auto"/>
        <w:right w:val="none" w:sz="0" w:space="0" w:color="auto"/>
      </w:divBdr>
    </w:div>
    <w:div w:id="2033605689">
      <w:bodyDiv w:val="1"/>
      <w:marLeft w:val="0"/>
      <w:marRight w:val="0"/>
      <w:marTop w:val="0"/>
      <w:marBottom w:val="0"/>
      <w:divBdr>
        <w:top w:val="none" w:sz="0" w:space="0" w:color="auto"/>
        <w:left w:val="none" w:sz="0" w:space="0" w:color="auto"/>
        <w:bottom w:val="none" w:sz="0" w:space="0" w:color="auto"/>
        <w:right w:val="none" w:sz="0" w:space="0" w:color="auto"/>
      </w:divBdr>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lluff.com/de-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99E53BEE120D4BA68419B6B483718B" ma:contentTypeVersion="19" ma:contentTypeDescription="Ein neues Dokument erstellen." ma:contentTypeScope="" ma:versionID="3ba724ac4f8d16f91c60ad1ae6e8f616">
  <xsd:schema xmlns:xsd="http://www.w3.org/2001/XMLSchema" xmlns:xs="http://www.w3.org/2001/XMLSchema" xmlns:p="http://schemas.microsoft.com/office/2006/metadata/properties" xmlns:ns1="http://schemas.microsoft.com/sharepoint/v3" xmlns:ns2="165700e7-55b9-4b03-8eb5-7b4a7b97d391" xmlns:ns3="7c51cd3a-a024-48e1-adaa-ee477ae21c34" targetNamespace="http://schemas.microsoft.com/office/2006/metadata/properties" ma:root="true" ma:fieldsID="5bd00827f39ead6df6afe909f22b3c6e" ns1:_="" ns2:_="" ns3:_="">
    <xsd:import namespace="http://schemas.microsoft.com/sharepoint/v3"/>
    <xsd:import namespace="165700e7-55b9-4b03-8eb5-7b4a7b97d391"/>
    <xsd:import namespace="7c51cd3a-a024-48e1-adaa-ee477ae21c3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Eigenschaften der einheitlichen Compliancerichtlinie" ma:hidden="true" ma:internalName="_ip_UnifiedCompliancePolicyProperties">
      <xsd:simpleType>
        <xsd:restriction base="dms:Note"/>
      </xsd:simpleType>
    </xsd:element>
    <xsd:element name="_ip_UnifiedCompliancePolicyUIAction" ma:index="21"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5700e7-55b9-4b03-8eb5-7b4a7b97d3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44b4485c-0b53-455d-9b7f-8613ba3196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51cd3a-a024-48e1-adaa-ee477ae21c34"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14efd451-3e81-4b44-9f16-7435c7f17375}" ma:internalName="TaxCatchAll" ma:showField="CatchAllData" ma:web="7c51cd3a-a024-48e1-adaa-ee477ae21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c51cd3a-a024-48e1-adaa-ee477ae21c34" xsi:nil="true"/>
    <lcf76f155ced4ddcb4097134ff3c332f xmlns="165700e7-55b9-4b03-8eb5-7b4a7b97d391">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6D977-C2BD-479A-A140-3413A66EB6F1}"/>
</file>

<file path=customXml/itemProps2.xml><?xml version="1.0" encoding="utf-8"?>
<ds:datastoreItem xmlns:ds="http://schemas.openxmlformats.org/officeDocument/2006/customXml" ds:itemID="{E57C16F7-E1FB-43A7-936D-7F718F074E7F}">
  <ds:schemaRefs>
    <ds:schemaRef ds:uri="http://schemas.microsoft.com/sharepoint/v3/contenttype/forms"/>
  </ds:schemaRefs>
</ds:datastoreItem>
</file>

<file path=customXml/itemProps3.xml><?xml version="1.0" encoding="utf-8"?>
<ds:datastoreItem xmlns:ds="http://schemas.openxmlformats.org/officeDocument/2006/customXml" ds:itemID="{01EE1664-91E5-4EA7-9761-950EE64CEBBC}">
  <ds:schemaRefs>
    <ds:schemaRef ds:uri="http://schemas.microsoft.com/office/2006/metadata/properties"/>
    <ds:schemaRef ds:uri="http://schemas.microsoft.com/office/infopath/2007/PartnerControls"/>
    <ds:schemaRef ds:uri="7c51cd3a-a024-48e1-adaa-ee477ae21c34"/>
    <ds:schemaRef ds:uri="165700e7-55b9-4b03-8eb5-7b4a7b97d391"/>
    <ds:schemaRef ds:uri="http://schemas.microsoft.com/sharepoint/v3"/>
  </ds:schemaRefs>
</ds:datastoreItem>
</file>

<file path=customXml/itemProps4.xml><?xml version="1.0" encoding="utf-8"?>
<ds:datastoreItem xmlns:ds="http://schemas.openxmlformats.org/officeDocument/2006/customXml" ds:itemID="{5380FA59-CC91-43AA-BE7E-72DF94150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2953</Characters>
  <Application>Microsoft Office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Gebhard Balluff Gmbh</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 Wacha</dc:creator>
  <cp:keywords/>
  <dc:description>alle Freigaben erteilt</dc:description>
  <cp:lastModifiedBy>Katrin Lefèvre</cp:lastModifiedBy>
  <cp:revision>2</cp:revision>
  <cp:lastPrinted>2016-04-19T07:59:00Z</cp:lastPrinted>
  <dcterms:created xsi:type="dcterms:W3CDTF">2023-09-11T06:58:00Z</dcterms:created>
  <dcterms:modified xsi:type="dcterms:W3CDTF">2023-09-11T06:58:00Z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0x010100F799E53BEE120D4BA68419B6B483718B</vt:lpwstr>
  </property>
  <property fmtid="{D5CDD505-2E9C-101B-9397-08002B2CF9AE}" pid="3" name="MediaServiceImageTags">
    <vt:lpwstr/>
  </property>
</Properties>
</file>