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DC974" w14:textId="77777777" w:rsidR="007B3977" w:rsidRPr="00E70D3C" w:rsidRDefault="00E70D3C" w:rsidP="00BF60E7">
      <w:pPr>
        <w:spacing w:line="260" w:lineRule="atLeast"/>
        <w:outlineLvl w:val="0"/>
        <w:rPr>
          <w:rFonts w:ascii="Arial" w:hAnsi="Arial" w:cs="Arial"/>
          <w:b/>
          <w:sz w:val="18"/>
          <w:szCs w:val="18"/>
        </w:rPr>
      </w:pPr>
      <w:r w:rsidRPr="00E70D3C">
        <w:rPr>
          <w:rFonts w:ascii="Arial" w:hAnsi="Arial" w:cs="Arial"/>
          <w:sz w:val="18"/>
          <w:szCs w:val="18"/>
          <w:u w:val="single"/>
        </w:rPr>
        <w:t>Automatisierungsspezialist Balluff feiert</w:t>
      </w:r>
      <w:r>
        <w:rPr>
          <w:rFonts w:ascii="Arial" w:hAnsi="Arial" w:cs="Arial"/>
          <w:sz w:val="18"/>
          <w:szCs w:val="18"/>
          <w:u w:val="single"/>
        </w:rPr>
        <w:t xml:space="preserve"> 100-j</w:t>
      </w:r>
      <w:r w:rsidRPr="00E70D3C">
        <w:rPr>
          <w:rFonts w:ascii="Arial" w:hAnsi="Arial" w:cs="Arial"/>
          <w:sz w:val="18"/>
          <w:szCs w:val="18"/>
          <w:u w:val="single"/>
        </w:rPr>
        <w:t>ähriges</w:t>
      </w:r>
      <w:r>
        <w:rPr>
          <w:rFonts w:ascii="Arial" w:hAnsi="Arial" w:cs="Arial"/>
          <w:sz w:val="18"/>
          <w:szCs w:val="18"/>
          <w:u w:val="single"/>
        </w:rPr>
        <w:t xml:space="preserve"> Jubiläum</w:t>
      </w:r>
    </w:p>
    <w:p w14:paraId="5B2626AE" w14:textId="77777777" w:rsidR="00DC56E2" w:rsidRPr="00E70D3C" w:rsidRDefault="00DC56E2" w:rsidP="00BF60E7">
      <w:pPr>
        <w:spacing w:line="260" w:lineRule="atLeast"/>
        <w:outlineLvl w:val="0"/>
        <w:rPr>
          <w:rFonts w:ascii="Arial" w:hAnsi="Arial" w:cs="Arial"/>
          <w:b/>
          <w:sz w:val="18"/>
          <w:szCs w:val="18"/>
        </w:rPr>
      </w:pPr>
    </w:p>
    <w:p w14:paraId="61A6BC3F" w14:textId="1B657D9C" w:rsidR="00AB6439" w:rsidRPr="004714D1" w:rsidRDefault="00A041FD" w:rsidP="00BF60E7">
      <w:pPr>
        <w:spacing w:line="260" w:lineRule="atLeast"/>
        <w:rPr>
          <w:rFonts w:ascii="Arial" w:hAnsi="Arial" w:cs="Arial"/>
          <w:b/>
          <w:sz w:val="22"/>
          <w:szCs w:val="22"/>
        </w:rPr>
      </w:pPr>
      <w:r w:rsidRPr="004714D1">
        <w:rPr>
          <w:rFonts w:ascii="Arial" w:hAnsi="Arial" w:cs="Arial"/>
          <w:b/>
          <w:sz w:val="22"/>
          <w:szCs w:val="22"/>
        </w:rPr>
        <w:t xml:space="preserve">Ein </w:t>
      </w:r>
      <w:r w:rsidR="00E70D3C" w:rsidRPr="004714D1">
        <w:rPr>
          <w:rFonts w:ascii="Arial" w:hAnsi="Arial" w:cs="Arial"/>
          <w:b/>
          <w:sz w:val="22"/>
          <w:szCs w:val="22"/>
        </w:rPr>
        <w:t>Jahrhundert voller Innovationen</w:t>
      </w:r>
    </w:p>
    <w:p w14:paraId="5490B153" w14:textId="77777777" w:rsidR="00AB6439" w:rsidRPr="00E70D3C" w:rsidRDefault="00AB6439" w:rsidP="00BF60E7">
      <w:pPr>
        <w:spacing w:line="260" w:lineRule="atLeast"/>
        <w:rPr>
          <w:rFonts w:ascii="Arial" w:hAnsi="Arial" w:cs="Arial"/>
          <w:b/>
          <w:sz w:val="18"/>
          <w:szCs w:val="18"/>
        </w:rPr>
      </w:pPr>
    </w:p>
    <w:p w14:paraId="4DEFA155" w14:textId="0E23603D" w:rsidR="00FD1D97" w:rsidRPr="00371458" w:rsidRDefault="00973A2F" w:rsidP="00A01D0F">
      <w:pPr>
        <w:spacing w:line="260" w:lineRule="atLeast"/>
        <w:rPr>
          <w:rFonts w:ascii="Arial" w:hAnsi="Arial" w:cs="Arial"/>
          <w:b/>
          <w:sz w:val="18"/>
          <w:szCs w:val="18"/>
        </w:rPr>
      </w:pPr>
      <w:r>
        <w:rPr>
          <w:rFonts w:ascii="Arial" w:hAnsi="Arial" w:cs="Arial"/>
          <w:b/>
          <w:sz w:val="18"/>
          <w:szCs w:val="18"/>
        </w:rPr>
        <w:t xml:space="preserve">Das baden-württembergische Unternehmen gewährt Einblicke in </w:t>
      </w:r>
      <w:r w:rsidR="00D31BA5">
        <w:rPr>
          <w:rFonts w:ascii="Arial" w:hAnsi="Arial" w:cs="Arial"/>
          <w:b/>
          <w:sz w:val="18"/>
          <w:szCs w:val="18"/>
        </w:rPr>
        <w:t>s</w:t>
      </w:r>
      <w:r>
        <w:rPr>
          <w:rFonts w:ascii="Arial" w:hAnsi="Arial" w:cs="Arial"/>
          <w:b/>
          <w:sz w:val="18"/>
          <w:szCs w:val="18"/>
        </w:rPr>
        <w:t xml:space="preserve">eine 100-jährige Unternehmensgeschichte und zeigt, </w:t>
      </w:r>
      <w:r w:rsidR="004443E2">
        <w:rPr>
          <w:rFonts w:ascii="Arial" w:hAnsi="Arial" w:cs="Arial"/>
          <w:b/>
          <w:sz w:val="18"/>
          <w:szCs w:val="18"/>
        </w:rPr>
        <w:t xml:space="preserve">wie Innovation und </w:t>
      </w:r>
      <w:r>
        <w:rPr>
          <w:rFonts w:ascii="Arial" w:hAnsi="Arial" w:cs="Arial"/>
          <w:b/>
          <w:sz w:val="18"/>
          <w:szCs w:val="18"/>
        </w:rPr>
        <w:t xml:space="preserve">Tradition </w:t>
      </w:r>
      <w:r w:rsidR="004443E2">
        <w:rPr>
          <w:rFonts w:ascii="Arial" w:hAnsi="Arial" w:cs="Arial"/>
          <w:b/>
          <w:sz w:val="18"/>
          <w:szCs w:val="18"/>
        </w:rPr>
        <w:t>Hand in Hand gehen</w:t>
      </w:r>
      <w:r>
        <w:rPr>
          <w:rFonts w:ascii="Arial" w:hAnsi="Arial" w:cs="Arial"/>
          <w:b/>
          <w:sz w:val="18"/>
          <w:szCs w:val="18"/>
        </w:rPr>
        <w:t xml:space="preserve">. </w:t>
      </w:r>
    </w:p>
    <w:p w14:paraId="7D0D0E18" w14:textId="77777777" w:rsidR="00FD1D97" w:rsidRPr="00371458" w:rsidRDefault="00FD1D97" w:rsidP="00A01D0F">
      <w:pPr>
        <w:spacing w:line="260" w:lineRule="atLeast"/>
        <w:rPr>
          <w:rFonts w:ascii="Arial" w:hAnsi="Arial" w:cs="Arial"/>
          <w:b/>
          <w:sz w:val="18"/>
          <w:szCs w:val="18"/>
        </w:rPr>
      </w:pPr>
    </w:p>
    <w:p w14:paraId="78E2B536" w14:textId="5FC59A18" w:rsidR="00126976" w:rsidRPr="001814B6" w:rsidRDefault="00E37B99" w:rsidP="00BF60E7">
      <w:pPr>
        <w:spacing w:line="260" w:lineRule="atLeast"/>
        <w:rPr>
          <w:rFonts w:ascii="Arial" w:hAnsi="Arial" w:cs="Arial"/>
          <w:sz w:val="18"/>
          <w:szCs w:val="18"/>
        </w:rPr>
      </w:pPr>
      <w:r w:rsidRPr="73706C4D">
        <w:rPr>
          <w:rFonts w:ascii="Arial" w:hAnsi="Arial" w:cs="Arial"/>
          <w:sz w:val="18"/>
          <w:szCs w:val="18"/>
        </w:rPr>
        <w:t xml:space="preserve">Neuhausen a. d. F. – </w:t>
      </w:r>
      <w:r w:rsidR="001814B6" w:rsidRPr="73706C4D">
        <w:rPr>
          <w:rFonts w:ascii="Arial" w:hAnsi="Arial" w:cs="Arial"/>
          <w:sz w:val="18"/>
          <w:szCs w:val="18"/>
        </w:rPr>
        <w:t>Alles begann 1921 mit einer Reparaturwerkstatt</w:t>
      </w:r>
      <w:r w:rsidR="004443E2" w:rsidRPr="73706C4D">
        <w:rPr>
          <w:rFonts w:ascii="Arial" w:hAnsi="Arial" w:cs="Arial"/>
          <w:sz w:val="18"/>
          <w:szCs w:val="18"/>
        </w:rPr>
        <w:t xml:space="preserve"> für Fahrräder, Motorräder und Nähmaschinen</w:t>
      </w:r>
      <w:r w:rsidR="001814B6" w:rsidRPr="73706C4D">
        <w:rPr>
          <w:rFonts w:ascii="Arial" w:hAnsi="Arial" w:cs="Arial"/>
          <w:sz w:val="18"/>
          <w:szCs w:val="18"/>
        </w:rPr>
        <w:t xml:space="preserve">. Heute ist Balluff ein führender </w:t>
      </w:r>
      <w:r w:rsidR="001814B6" w:rsidRPr="000C6306">
        <w:rPr>
          <w:rFonts w:ascii="Arial" w:hAnsi="Arial" w:cs="Arial"/>
          <w:sz w:val="18"/>
          <w:szCs w:val="18"/>
        </w:rPr>
        <w:t>Anbieter für</w:t>
      </w:r>
      <w:r w:rsidR="74790084" w:rsidRPr="000C6306">
        <w:rPr>
          <w:rFonts w:ascii="Arial" w:hAnsi="Arial" w:cs="Arial"/>
          <w:sz w:val="18"/>
          <w:szCs w:val="18"/>
        </w:rPr>
        <w:t xml:space="preserve"> Sensor- und Automatisierungslösungen.</w:t>
      </w:r>
      <w:r w:rsidR="001814B6" w:rsidRPr="73706C4D">
        <w:rPr>
          <w:rFonts w:ascii="Arial" w:hAnsi="Arial" w:cs="Arial"/>
          <w:sz w:val="18"/>
          <w:szCs w:val="18"/>
        </w:rPr>
        <w:t xml:space="preserve"> Das Unternehmen mit Hauptsitz in Neuhausen auf den </w:t>
      </w:r>
      <w:proofErr w:type="spellStart"/>
      <w:r w:rsidR="001814B6" w:rsidRPr="73706C4D">
        <w:rPr>
          <w:rFonts w:ascii="Arial" w:hAnsi="Arial" w:cs="Arial"/>
          <w:sz w:val="18"/>
          <w:szCs w:val="18"/>
        </w:rPr>
        <w:t>Fildern</w:t>
      </w:r>
      <w:proofErr w:type="spellEnd"/>
      <w:r w:rsidR="001814B6" w:rsidRPr="73706C4D">
        <w:rPr>
          <w:rFonts w:ascii="Arial" w:hAnsi="Arial" w:cs="Arial"/>
          <w:sz w:val="18"/>
          <w:szCs w:val="18"/>
        </w:rPr>
        <w:t xml:space="preserve"> feiert in die</w:t>
      </w:r>
      <w:r w:rsidR="005131BE" w:rsidRPr="73706C4D">
        <w:rPr>
          <w:rFonts w:ascii="Arial" w:hAnsi="Arial" w:cs="Arial"/>
          <w:sz w:val="18"/>
          <w:szCs w:val="18"/>
        </w:rPr>
        <w:t xml:space="preserve">sem Jahr </w:t>
      </w:r>
      <w:r w:rsidR="00371458" w:rsidRPr="73706C4D">
        <w:rPr>
          <w:rFonts w:ascii="Arial" w:hAnsi="Arial" w:cs="Arial"/>
          <w:sz w:val="18"/>
          <w:szCs w:val="18"/>
        </w:rPr>
        <w:t xml:space="preserve">sein </w:t>
      </w:r>
      <w:r w:rsidR="00976314" w:rsidRPr="73706C4D">
        <w:rPr>
          <w:rFonts w:ascii="Arial" w:hAnsi="Arial" w:cs="Arial"/>
          <w:sz w:val="18"/>
          <w:szCs w:val="18"/>
        </w:rPr>
        <w:t>100-jähriges Bestehen. U</w:t>
      </w:r>
      <w:r w:rsidR="005131BE" w:rsidRPr="73706C4D">
        <w:rPr>
          <w:rFonts w:ascii="Arial" w:hAnsi="Arial" w:cs="Arial"/>
          <w:sz w:val="18"/>
          <w:szCs w:val="18"/>
        </w:rPr>
        <w:t>nd das in einer</w:t>
      </w:r>
      <w:r w:rsidR="001814B6" w:rsidRPr="73706C4D">
        <w:rPr>
          <w:rFonts w:ascii="Arial" w:hAnsi="Arial" w:cs="Arial"/>
          <w:sz w:val="18"/>
          <w:szCs w:val="18"/>
        </w:rPr>
        <w:t xml:space="preserve"> Zeit, in </w:t>
      </w:r>
      <w:r w:rsidR="005131BE" w:rsidRPr="73706C4D">
        <w:rPr>
          <w:rFonts w:ascii="Arial" w:hAnsi="Arial" w:cs="Arial"/>
          <w:sz w:val="18"/>
          <w:szCs w:val="18"/>
        </w:rPr>
        <w:t xml:space="preserve">der </w:t>
      </w:r>
      <w:r w:rsidR="001814B6" w:rsidRPr="73706C4D">
        <w:rPr>
          <w:rFonts w:ascii="Arial" w:hAnsi="Arial" w:cs="Arial"/>
          <w:sz w:val="18"/>
          <w:szCs w:val="18"/>
        </w:rPr>
        <w:t xml:space="preserve">das Feiern nicht wie sonst möglich ist. </w:t>
      </w:r>
      <w:r w:rsidR="00E85168" w:rsidRPr="73706C4D">
        <w:rPr>
          <w:rFonts w:ascii="Arial" w:hAnsi="Arial" w:cs="Arial"/>
          <w:sz w:val="18"/>
          <w:szCs w:val="18"/>
        </w:rPr>
        <w:t>„</w:t>
      </w:r>
      <w:r w:rsidR="00E85168">
        <w:rPr>
          <w:rFonts w:ascii="Arial" w:hAnsi="Arial" w:cs="Arial"/>
          <w:sz w:val="18"/>
          <w:szCs w:val="18"/>
        </w:rPr>
        <w:t>Anstatt auf Präsenz-Termine setzen wir hier deshalb klar auf digitale Formate</w:t>
      </w:r>
      <w:r w:rsidR="00E85168" w:rsidRPr="73706C4D">
        <w:rPr>
          <w:rFonts w:ascii="Arial" w:hAnsi="Arial" w:cs="Arial"/>
          <w:sz w:val="18"/>
          <w:szCs w:val="18"/>
        </w:rPr>
        <w:t>.</w:t>
      </w:r>
      <w:r w:rsidR="00E85168">
        <w:rPr>
          <w:rFonts w:ascii="Arial" w:hAnsi="Arial" w:cs="Arial"/>
          <w:sz w:val="18"/>
          <w:szCs w:val="18"/>
        </w:rPr>
        <w:t xml:space="preserve"> </w:t>
      </w:r>
      <w:r w:rsidR="00036E9A">
        <w:rPr>
          <w:rFonts w:ascii="Arial" w:hAnsi="Arial" w:cs="Arial"/>
          <w:sz w:val="18"/>
          <w:szCs w:val="18"/>
        </w:rPr>
        <w:t>W</w:t>
      </w:r>
      <w:r w:rsidR="00036E9A" w:rsidRPr="73706C4D">
        <w:rPr>
          <w:rFonts w:ascii="Arial" w:hAnsi="Arial" w:cs="Arial"/>
          <w:sz w:val="18"/>
          <w:szCs w:val="18"/>
        </w:rPr>
        <w:t>ir sind stolz auf das, was unser Unternehmen im vergangenen Jahrhundert erreicht hat und gespannt auf alles, was noch kommen wird</w:t>
      </w:r>
      <w:r w:rsidR="00036E9A">
        <w:rPr>
          <w:rFonts w:ascii="Arial" w:hAnsi="Arial" w:cs="Arial"/>
          <w:sz w:val="18"/>
          <w:szCs w:val="18"/>
        </w:rPr>
        <w:t xml:space="preserve">. Deshalb möchten wir </w:t>
      </w:r>
      <w:r w:rsidR="00DF2BE5" w:rsidRPr="73706C4D">
        <w:rPr>
          <w:rFonts w:ascii="Arial" w:hAnsi="Arial" w:cs="Arial"/>
          <w:sz w:val="18"/>
          <w:szCs w:val="18"/>
        </w:rPr>
        <w:t>an Balluffs Geschichte erinnern und einen Blick in die Zukunft wagen</w:t>
      </w:r>
      <w:r w:rsidR="005131BE" w:rsidRPr="73706C4D">
        <w:rPr>
          <w:rFonts w:ascii="Arial" w:hAnsi="Arial" w:cs="Arial"/>
          <w:sz w:val="18"/>
          <w:szCs w:val="18"/>
        </w:rPr>
        <w:t xml:space="preserve">“, </w:t>
      </w:r>
      <w:r w:rsidR="001814B6" w:rsidRPr="73706C4D">
        <w:rPr>
          <w:rFonts w:ascii="Arial" w:hAnsi="Arial" w:cs="Arial"/>
          <w:sz w:val="18"/>
          <w:szCs w:val="18"/>
        </w:rPr>
        <w:t xml:space="preserve">sagt Balluff Geschäftsführerin Katrin Stegmaier-Hermle. </w:t>
      </w:r>
    </w:p>
    <w:p w14:paraId="2C4EDA9F" w14:textId="77777777" w:rsidR="001814B6" w:rsidRDefault="001814B6" w:rsidP="00BF60E7">
      <w:pPr>
        <w:spacing w:line="260" w:lineRule="atLeast"/>
        <w:rPr>
          <w:rFonts w:ascii="Arial" w:hAnsi="Arial" w:cs="Arial"/>
          <w:sz w:val="18"/>
          <w:szCs w:val="18"/>
        </w:rPr>
      </w:pPr>
    </w:p>
    <w:p w14:paraId="54B83991" w14:textId="4DED8F17" w:rsidR="007D7C0F" w:rsidRPr="007D7C0F" w:rsidRDefault="007D7C0F" w:rsidP="00BF60E7">
      <w:pPr>
        <w:spacing w:line="260" w:lineRule="atLeast"/>
        <w:rPr>
          <w:rFonts w:ascii="Arial" w:hAnsi="Arial" w:cs="Arial"/>
          <w:b/>
          <w:sz w:val="18"/>
          <w:szCs w:val="18"/>
        </w:rPr>
      </w:pPr>
      <w:r>
        <w:rPr>
          <w:rFonts w:ascii="Arial" w:hAnsi="Arial" w:cs="Arial"/>
          <w:b/>
          <w:sz w:val="18"/>
          <w:szCs w:val="18"/>
        </w:rPr>
        <w:t>Geschichten aus 100 Jahren Innovationsgeist</w:t>
      </w:r>
    </w:p>
    <w:p w14:paraId="6825BEEE" w14:textId="15D0FCA3" w:rsidR="00D21183" w:rsidRDefault="00D21183" w:rsidP="00BF60E7">
      <w:pPr>
        <w:spacing w:line="260" w:lineRule="atLeast"/>
        <w:rPr>
          <w:rFonts w:ascii="Arial" w:hAnsi="Arial" w:cs="Arial"/>
          <w:sz w:val="18"/>
          <w:szCs w:val="18"/>
        </w:rPr>
      </w:pPr>
      <w:r>
        <w:rPr>
          <w:rFonts w:ascii="Arial" w:hAnsi="Arial" w:cs="Arial"/>
          <w:sz w:val="18"/>
          <w:szCs w:val="18"/>
        </w:rPr>
        <w:t xml:space="preserve">Um Interessierte auf die Zeitreise mitzunehmen, hat Balluff </w:t>
      </w:r>
      <w:r w:rsidRPr="00325ECF">
        <w:rPr>
          <w:rFonts w:ascii="Arial" w:hAnsi="Arial" w:cs="Arial"/>
          <w:sz w:val="18"/>
          <w:szCs w:val="18"/>
        </w:rPr>
        <w:t xml:space="preserve">eine </w:t>
      </w:r>
      <w:hyperlink r:id="rId10" w:history="1">
        <w:r w:rsidR="00E85168" w:rsidRPr="0062255A">
          <w:rPr>
            <w:rStyle w:val="Hyperlink"/>
            <w:rFonts w:ascii="Arial" w:hAnsi="Arial" w:cs="Arial"/>
            <w:sz w:val="18"/>
            <w:szCs w:val="18"/>
          </w:rPr>
          <w:t>Jubiläumswebsite</w:t>
        </w:r>
      </w:hyperlink>
      <w:r>
        <w:rPr>
          <w:rFonts w:ascii="Arial" w:hAnsi="Arial" w:cs="Arial"/>
          <w:sz w:val="18"/>
          <w:szCs w:val="18"/>
        </w:rPr>
        <w:t xml:space="preserve"> veröffentlicht, </w:t>
      </w:r>
      <w:proofErr w:type="gramStart"/>
      <w:r>
        <w:rPr>
          <w:rFonts w:ascii="Arial" w:hAnsi="Arial" w:cs="Arial"/>
          <w:sz w:val="18"/>
          <w:szCs w:val="18"/>
        </w:rPr>
        <w:t>auf der zahlreiche Geschichten</w:t>
      </w:r>
      <w:proofErr w:type="gramEnd"/>
      <w:r>
        <w:rPr>
          <w:rFonts w:ascii="Arial" w:hAnsi="Arial" w:cs="Arial"/>
          <w:sz w:val="18"/>
          <w:szCs w:val="18"/>
        </w:rPr>
        <w:t xml:space="preserve"> von den Meilensteinen des </w:t>
      </w:r>
      <w:r w:rsidRPr="00E85168">
        <w:rPr>
          <w:rFonts w:ascii="Arial" w:hAnsi="Arial" w:cs="Arial"/>
          <w:sz w:val="18"/>
          <w:szCs w:val="18"/>
        </w:rPr>
        <w:t xml:space="preserve">Unternehmens </w:t>
      </w:r>
      <w:r w:rsidR="00B71990" w:rsidRPr="00E85168">
        <w:rPr>
          <w:rFonts w:ascii="Arial" w:hAnsi="Arial" w:cs="Arial"/>
          <w:sz w:val="18"/>
          <w:szCs w:val="18"/>
        </w:rPr>
        <w:t>über das Jubiläumsjahr hinweg erzählt werden</w:t>
      </w:r>
      <w:r w:rsidRPr="00E85168">
        <w:rPr>
          <w:rFonts w:ascii="Arial" w:hAnsi="Arial" w:cs="Arial"/>
          <w:sz w:val="18"/>
          <w:szCs w:val="18"/>
        </w:rPr>
        <w:t>: Zeitzeugen kommen zu Wort, aktuelle Projekte, Mitarbeiter und Standorte werden vorgestellt, Branchenexperten nehmen zu wichtigen Themen der Zukunft Stellung. „In 100 Jahren passiert einiges. Wir haben nicht nur zahlreiche neue Entwicklungen auf den Weg gebracht, sondern sind als Unternehmen mit der Zeit gegangen“, sagt Balluff Geschäftsführer Florian Hermle. Balluff ist heute noch ein Familienunternehmen: Florian Hermle und Katrin Stegmaier-Hermle</w:t>
      </w:r>
      <w:r>
        <w:rPr>
          <w:rFonts w:ascii="Arial" w:hAnsi="Arial" w:cs="Arial"/>
          <w:sz w:val="18"/>
          <w:szCs w:val="18"/>
        </w:rPr>
        <w:t xml:space="preserve"> sind Urenkel des Firmengründers Gebhard Balluff. Heute leiten sie gemeinsam mit Frank Nonnenmann das Unternehmen, der im vergangenen Jahr auf Michael Unger folgte. </w:t>
      </w:r>
    </w:p>
    <w:p w14:paraId="0B1AA102" w14:textId="49A9C36F" w:rsidR="00D21183" w:rsidRDefault="00D21183" w:rsidP="00BF60E7">
      <w:pPr>
        <w:spacing w:line="260" w:lineRule="atLeast"/>
        <w:rPr>
          <w:rFonts w:ascii="Arial" w:hAnsi="Arial" w:cs="Arial"/>
          <w:sz w:val="18"/>
          <w:szCs w:val="18"/>
        </w:rPr>
      </w:pPr>
    </w:p>
    <w:p w14:paraId="225B18DB" w14:textId="417A8892" w:rsidR="007D7C0F" w:rsidRPr="007D7C0F" w:rsidRDefault="007D7C0F" w:rsidP="00A4645F">
      <w:pPr>
        <w:spacing w:line="260" w:lineRule="atLeast"/>
        <w:rPr>
          <w:rFonts w:ascii="Arial" w:hAnsi="Arial" w:cs="Arial"/>
          <w:b/>
          <w:sz w:val="18"/>
          <w:szCs w:val="18"/>
        </w:rPr>
      </w:pPr>
      <w:r>
        <w:rPr>
          <w:rFonts w:ascii="Arial" w:hAnsi="Arial" w:cs="Arial"/>
          <w:b/>
          <w:sz w:val="18"/>
          <w:szCs w:val="18"/>
        </w:rPr>
        <w:t xml:space="preserve">Von der </w:t>
      </w:r>
      <w:r w:rsidR="00976314">
        <w:rPr>
          <w:rFonts w:ascii="Arial" w:hAnsi="Arial" w:cs="Arial"/>
          <w:b/>
          <w:sz w:val="18"/>
          <w:szCs w:val="18"/>
        </w:rPr>
        <w:t>W</w:t>
      </w:r>
      <w:r>
        <w:rPr>
          <w:rFonts w:ascii="Arial" w:hAnsi="Arial" w:cs="Arial"/>
          <w:b/>
          <w:sz w:val="18"/>
          <w:szCs w:val="18"/>
        </w:rPr>
        <w:t xml:space="preserve">erkstatt zum </w:t>
      </w:r>
      <w:r w:rsidR="00976314">
        <w:rPr>
          <w:rFonts w:ascii="Arial" w:hAnsi="Arial" w:cs="Arial"/>
          <w:b/>
          <w:sz w:val="18"/>
          <w:szCs w:val="18"/>
        </w:rPr>
        <w:t xml:space="preserve">globalen </w:t>
      </w:r>
      <w:r>
        <w:rPr>
          <w:rFonts w:ascii="Arial" w:hAnsi="Arial" w:cs="Arial"/>
          <w:b/>
          <w:sz w:val="18"/>
          <w:szCs w:val="18"/>
        </w:rPr>
        <w:t>Automatisierungsspezialisten</w:t>
      </w:r>
    </w:p>
    <w:p w14:paraId="30AB6DC8" w14:textId="429271CB" w:rsidR="00371458" w:rsidRPr="00E85168" w:rsidRDefault="00371458" w:rsidP="73706C4D">
      <w:pPr>
        <w:spacing w:line="260" w:lineRule="atLeast"/>
        <w:rPr>
          <w:rFonts w:ascii="Arial" w:hAnsi="Arial" w:cs="Arial"/>
          <w:sz w:val="18"/>
          <w:szCs w:val="18"/>
        </w:rPr>
      </w:pPr>
      <w:r w:rsidRPr="73706C4D">
        <w:rPr>
          <w:rFonts w:ascii="Arial" w:hAnsi="Arial" w:cs="Arial"/>
          <w:sz w:val="18"/>
          <w:szCs w:val="18"/>
        </w:rPr>
        <w:t xml:space="preserve">Aus der </w:t>
      </w:r>
      <w:r w:rsidR="00A4645F" w:rsidRPr="73706C4D">
        <w:rPr>
          <w:rFonts w:ascii="Arial" w:hAnsi="Arial" w:cs="Arial"/>
          <w:sz w:val="18"/>
          <w:szCs w:val="18"/>
        </w:rPr>
        <w:t>1921 von Gebhard Balluff</w:t>
      </w:r>
      <w:r w:rsidRPr="73706C4D">
        <w:rPr>
          <w:rFonts w:ascii="Arial" w:hAnsi="Arial" w:cs="Arial"/>
          <w:sz w:val="18"/>
          <w:szCs w:val="18"/>
        </w:rPr>
        <w:t xml:space="preserve"> gegründeten</w:t>
      </w:r>
      <w:r w:rsidR="00A4645F" w:rsidRPr="73706C4D">
        <w:rPr>
          <w:rFonts w:ascii="Arial" w:hAnsi="Arial" w:cs="Arial"/>
          <w:sz w:val="18"/>
          <w:szCs w:val="18"/>
        </w:rPr>
        <w:t xml:space="preserve"> Reparaturwerkstatt ging ein Handwerksbetrieb hervor, der </w:t>
      </w:r>
      <w:r w:rsidRPr="73706C4D">
        <w:rPr>
          <w:rFonts w:ascii="Arial" w:hAnsi="Arial" w:cs="Arial"/>
          <w:sz w:val="18"/>
          <w:szCs w:val="18"/>
        </w:rPr>
        <w:t xml:space="preserve">zunächst </w:t>
      </w:r>
      <w:r w:rsidR="00A4645F" w:rsidRPr="73706C4D">
        <w:rPr>
          <w:rFonts w:ascii="Arial" w:hAnsi="Arial" w:cs="Arial"/>
          <w:sz w:val="18"/>
          <w:szCs w:val="18"/>
        </w:rPr>
        <w:t xml:space="preserve">Dreh- und Frästeile herstellte. Das änderte sich Mitte der Fünfzigerjahre. </w:t>
      </w:r>
      <w:r w:rsidR="00117656" w:rsidRPr="73706C4D">
        <w:rPr>
          <w:rFonts w:ascii="Arial" w:hAnsi="Arial" w:cs="Arial"/>
          <w:sz w:val="18"/>
          <w:szCs w:val="18"/>
        </w:rPr>
        <w:t xml:space="preserve">Da entwickelte </w:t>
      </w:r>
      <w:r w:rsidR="00A4645F" w:rsidRPr="73706C4D">
        <w:rPr>
          <w:rFonts w:ascii="Arial" w:hAnsi="Arial" w:cs="Arial"/>
          <w:sz w:val="18"/>
          <w:szCs w:val="18"/>
        </w:rPr>
        <w:t>Balluff eine elektrische Steuerung für Werkzeugmaschinen</w:t>
      </w:r>
      <w:r w:rsidR="00DD4FB5" w:rsidRPr="73706C4D">
        <w:rPr>
          <w:rFonts w:ascii="Arial" w:hAnsi="Arial" w:cs="Arial"/>
          <w:sz w:val="18"/>
          <w:szCs w:val="18"/>
        </w:rPr>
        <w:t xml:space="preserve">, die durch den Ablauf der Maschine Signale an die Steuerung abgeben, um einen Prozess auszulösen beziehungsweise zu beenden. Die Herausforderung: Das Produkt musste in der Umgebung einer Werkzeugmaschine – </w:t>
      </w:r>
      <w:proofErr w:type="gramStart"/>
      <w:r w:rsidR="00E85168">
        <w:rPr>
          <w:rFonts w:ascii="Arial" w:hAnsi="Arial" w:cs="Arial"/>
          <w:sz w:val="18"/>
          <w:szCs w:val="18"/>
        </w:rPr>
        <w:t>in der</w:t>
      </w:r>
      <w:r w:rsidR="00E85168" w:rsidRPr="73706C4D">
        <w:rPr>
          <w:rFonts w:ascii="Arial" w:hAnsi="Arial" w:cs="Arial"/>
          <w:sz w:val="18"/>
          <w:szCs w:val="18"/>
        </w:rPr>
        <w:t xml:space="preserve"> </w:t>
      </w:r>
      <w:r w:rsidR="00DD4FB5" w:rsidRPr="73706C4D">
        <w:rPr>
          <w:rFonts w:ascii="Arial" w:hAnsi="Arial" w:cs="Arial"/>
          <w:sz w:val="18"/>
          <w:szCs w:val="18"/>
        </w:rPr>
        <w:t>Späne</w:t>
      </w:r>
      <w:proofErr w:type="gramEnd"/>
      <w:r w:rsidR="00DD4FB5" w:rsidRPr="73706C4D">
        <w:rPr>
          <w:rFonts w:ascii="Arial" w:hAnsi="Arial" w:cs="Arial"/>
          <w:sz w:val="18"/>
          <w:szCs w:val="18"/>
        </w:rPr>
        <w:t xml:space="preserve"> und Kühlmittel auftreten – funktionieren. </w:t>
      </w:r>
      <w:r w:rsidR="00A4645F" w:rsidRPr="73706C4D">
        <w:rPr>
          <w:rFonts w:ascii="Arial" w:hAnsi="Arial" w:cs="Arial"/>
          <w:sz w:val="18"/>
          <w:szCs w:val="18"/>
        </w:rPr>
        <w:t xml:space="preserve">Das Produkt wurde ein Erfolg, der Markt dafür größer – und damit wuchs auch das Unternehmen. Ende der Sechzigerjahre kamen dann die induktiven Näherungsschalter auf, und damit </w:t>
      </w:r>
      <w:r w:rsidR="00A90881" w:rsidRPr="73706C4D">
        <w:rPr>
          <w:rFonts w:ascii="Arial" w:hAnsi="Arial" w:cs="Arial"/>
          <w:sz w:val="18"/>
          <w:szCs w:val="18"/>
        </w:rPr>
        <w:t xml:space="preserve">erfolgte </w:t>
      </w:r>
      <w:r w:rsidR="00A4645F" w:rsidRPr="73706C4D">
        <w:rPr>
          <w:rFonts w:ascii="Arial" w:hAnsi="Arial" w:cs="Arial"/>
          <w:sz w:val="18"/>
          <w:szCs w:val="18"/>
        </w:rPr>
        <w:t xml:space="preserve">der Umschwung von mechanischen auf elektrische Produkte. Bis heute ist dieser Schritt eine wichtige Grundlage für die Entwicklung der Automatisierungstechnik von Balluff. Im Laufe der Jahre kamen so immer mehr Produkte und Entwicklungen dazu: </w:t>
      </w:r>
      <w:r w:rsidRPr="73706C4D">
        <w:rPr>
          <w:rFonts w:ascii="Arial" w:hAnsi="Arial" w:cs="Arial"/>
          <w:sz w:val="18"/>
          <w:szCs w:val="18"/>
        </w:rPr>
        <w:t>Auf die induktiven Nä</w:t>
      </w:r>
      <w:r w:rsidRPr="73706C4D">
        <w:rPr>
          <w:rFonts w:ascii="Arial" w:hAnsi="Arial" w:cs="Arial"/>
          <w:sz w:val="18"/>
          <w:szCs w:val="18"/>
        </w:rPr>
        <w:lastRenderedPageBreak/>
        <w:t xml:space="preserve">herungsschalter folgten Meilensteine der Produktentwicklung wie beispielsweise die ersten RFID-Systeme in den Achtzigerjahren oder </w:t>
      </w:r>
      <w:proofErr w:type="spellStart"/>
      <w:r w:rsidRPr="73706C4D">
        <w:rPr>
          <w:rFonts w:ascii="Arial" w:hAnsi="Arial" w:cs="Arial"/>
          <w:sz w:val="18"/>
          <w:szCs w:val="18"/>
        </w:rPr>
        <w:t>magnetostriktive</w:t>
      </w:r>
      <w:proofErr w:type="spellEnd"/>
      <w:r w:rsidRPr="73706C4D">
        <w:rPr>
          <w:rFonts w:ascii="Arial" w:hAnsi="Arial" w:cs="Arial"/>
          <w:sz w:val="18"/>
          <w:szCs w:val="18"/>
        </w:rPr>
        <w:t xml:space="preserve"> Wegaufnehmer und magnetkodierte Wegmesssysteme Anfang der 2000er. Die Einführung von IO-Link als erste standardisierte digitale Schnittstelle auf der Sensor-/Aktuator-</w:t>
      </w:r>
      <w:r w:rsidRPr="00E85168">
        <w:rPr>
          <w:rFonts w:ascii="Arial" w:hAnsi="Arial" w:cs="Arial"/>
          <w:sz w:val="18"/>
          <w:szCs w:val="18"/>
        </w:rPr>
        <w:t>Ebene markierte 2006 den Einstieg in die Industrie 4.0</w:t>
      </w:r>
      <w:r w:rsidR="00117656" w:rsidRPr="00E85168">
        <w:rPr>
          <w:rFonts w:ascii="Arial" w:hAnsi="Arial" w:cs="Arial"/>
          <w:sz w:val="18"/>
          <w:szCs w:val="18"/>
        </w:rPr>
        <w:t>.</w:t>
      </w:r>
      <w:r w:rsidRPr="00E85168">
        <w:rPr>
          <w:rFonts w:ascii="Arial" w:hAnsi="Arial" w:cs="Arial"/>
          <w:sz w:val="18"/>
          <w:szCs w:val="18"/>
        </w:rPr>
        <w:t xml:space="preserve"> </w:t>
      </w:r>
      <w:r w:rsidR="00117656" w:rsidRPr="00E85168">
        <w:rPr>
          <w:rFonts w:ascii="Arial" w:hAnsi="Arial" w:cs="Arial"/>
          <w:sz w:val="18"/>
          <w:szCs w:val="18"/>
        </w:rPr>
        <w:t>I</w:t>
      </w:r>
      <w:r w:rsidRPr="00E85168">
        <w:rPr>
          <w:rFonts w:ascii="Arial" w:hAnsi="Arial" w:cs="Arial"/>
          <w:sz w:val="18"/>
          <w:szCs w:val="18"/>
        </w:rPr>
        <w:t>ntelligente</w:t>
      </w:r>
      <w:r w:rsidR="07E16266" w:rsidRPr="00E85168">
        <w:rPr>
          <w:rFonts w:ascii="Arial" w:hAnsi="Arial" w:cs="Arial"/>
          <w:sz w:val="18"/>
          <w:szCs w:val="18"/>
        </w:rPr>
        <w:t xml:space="preserve"> </w:t>
      </w:r>
      <w:r w:rsidRPr="00E85168">
        <w:rPr>
          <w:rFonts w:ascii="Arial" w:hAnsi="Arial" w:cs="Arial"/>
          <w:sz w:val="18"/>
          <w:szCs w:val="18"/>
        </w:rPr>
        <w:t xml:space="preserve">Kamerasysteme erweiterten </w:t>
      </w:r>
      <w:r w:rsidR="00117656" w:rsidRPr="00E85168">
        <w:rPr>
          <w:rFonts w:ascii="Arial" w:hAnsi="Arial" w:cs="Arial"/>
          <w:sz w:val="18"/>
          <w:szCs w:val="18"/>
        </w:rPr>
        <w:t xml:space="preserve">2016 </w:t>
      </w:r>
      <w:r w:rsidRPr="00E85168">
        <w:rPr>
          <w:rFonts w:ascii="Arial" w:hAnsi="Arial" w:cs="Arial"/>
          <w:sz w:val="18"/>
          <w:szCs w:val="18"/>
        </w:rPr>
        <w:t>die Identifikationskomp</w:t>
      </w:r>
      <w:r w:rsidR="00117656" w:rsidRPr="00E85168">
        <w:rPr>
          <w:rFonts w:ascii="Arial" w:hAnsi="Arial" w:cs="Arial"/>
          <w:sz w:val="18"/>
          <w:szCs w:val="18"/>
        </w:rPr>
        <w:t>etenz des Unternehmens. Seit 201</w:t>
      </w:r>
      <w:r w:rsidRPr="00E85168">
        <w:rPr>
          <w:rFonts w:ascii="Arial" w:hAnsi="Arial" w:cs="Arial"/>
          <w:sz w:val="18"/>
          <w:szCs w:val="18"/>
        </w:rPr>
        <w:t xml:space="preserve">7 </w:t>
      </w:r>
      <w:r w:rsidR="004443E2" w:rsidRPr="00E85168">
        <w:rPr>
          <w:rFonts w:ascii="Arial" w:hAnsi="Arial" w:cs="Arial"/>
          <w:sz w:val="18"/>
          <w:szCs w:val="18"/>
        </w:rPr>
        <w:t xml:space="preserve">treibt das Unternehmen Digitalisierungslösungen stärker voran. </w:t>
      </w:r>
      <w:r w:rsidR="00117656" w:rsidRPr="00E85168">
        <w:rPr>
          <w:rFonts w:ascii="Arial" w:hAnsi="Arial" w:cs="Arial"/>
          <w:sz w:val="18"/>
          <w:szCs w:val="18"/>
        </w:rPr>
        <w:t>„</w:t>
      </w:r>
      <w:r w:rsidR="00C77758" w:rsidRPr="00E85168">
        <w:rPr>
          <w:rFonts w:ascii="Arial" w:hAnsi="Arial" w:cs="Arial"/>
          <w:sz w:val="18"/>
          <w:szCs w:val="18"/>
        </w:rPr>
        <w:t>Software ist ein zentraler Bestandteil für gute Automatisierungslösungen. Viele Produkte kommen ohne Software gar nicht mehr aus“, sagt Florian Hermle. „Wir wollen in Zukunft verstärkt Strukturen schaffen, die den Software-Entwicklungsprozess unterstützen. Denn mithilfe der Software können Daten einfach für übergeordnete Systeme zugänglich sein. So werden aus den Daten wertvolle Informationen, auf deren Basis Entscheidungen getroffen werden.“</w:t>
      </w:r>
    </w:p>
    <w:p w14:paraId="7F230356" w14:textId="4DC89730" w:rsidR="00976314" w:rsidRPr="00E85168" w:rsidRDefault="00976314" w:rsidP="00A4645F">
      <w:pPr>
        <w:spacing w:line="260" w:lineRule="atLeast"/>
        <w:rPr>
          <w:rFonts w:ascii="Arial" w:hAnsi="Arial" w:cs="Arial"/>
          <w:bCs/>
          <w:sz w:val="18"/>
          <w:szCs w:val="18"/>
        </w:rPr>
      </w:pPr>
    </w:p>
    <w:p w14:paraId="7F0DE1DF" w14:textId="7C0B8EEE" w:rsidR="00976314" w:rsidRDefault="00976314" w:rsidP="59BDC1BB">
      <w:pPr>
        <w:spacing w:line="260" w:lineRule="atLeast"/>
        <w:rPr>
          <w:rFonts w:ascii="Arial" w:hAnsi="Arial" w:cs="Arial"/>
          <w:sz w:val="18"/>
          <w:szCs w:val="18"/>
        </w:rPr>
      </w:pPr>
      <w:r w:rsidRPr="00E85168">
        <w:rPr>
          <w:rFonts w:ascii="Arial" w:hAnsi="Arial" w:cs="Arial"/>
          <w:sz w:val="18"/>
          <w:szCs w:val="18"/>
        </w:rPr>
        <w:t xml:space="preserve">Balluff hat in den 100 Jahren Unternehmensgeschichte den Sprung von der Werkstatt zum Mittelständler und schließlich zum globalen Unternehmen geschafft. Heute arbeiten rund </w:t>
      </w:r>
      <w:r w:rsidR="004443E2" w:rsidRPr="00E85168">
        <w:rPr>
          <w:rFonts w:ascii="Arial" w:hAnsi="Arial" w:cs="Arial"/>
          <w:sz w:val="18"/>
          <w:szCs w:val="18"/>
        </w:rPr>
        <w:t>3</w:t>
      </w:r>
      <w:r w:rsidR="00D03AE9" w:rsidRPr="00E85168">
        <w:rPr>
          <w:rFonts w:ascii="Arial" w:hAnsi="Arial" w:cs="Arial"/>
          <w:sz w:val="18"/>
          <w:szCs w:val="18"/>
        </w:rPr>
        <w:t>.</w:t>
      </w:r>
      <w:r w:rsidR="004443E2" w:rsidRPr="00E85168">
        <w:rPr>
          <w:rFonts w:ascii="Arial" w:hAnsi="Arial" w:cs="Arial"/>
          <w:sz w:val="18"/>
          <w:szCs w:val="18"/>
        </w:rPr>
        <w:t>6</w:t>
      </w:r>
      <w:r w:rsidR="567BA3BD" w:rsidRPr="00E85168">
        <w:rPr>
          <w:rFonts w:ascii="Arial" w:hAnsi="Arial" w:cs="Arial"/>
          <w:sz w:val="18"/>
          <w:szCs w:val="18"/>
        </w:rPr>
        <w:t>0</w:t>
      </w:r>
      <w:r w:rsidR="004443E2" w:rsidRPr="00E85168">
        <w:rPr>
          <w:rFonts w:ascii="Arial" w:hAnsi="Arial" w:cs="Arial"/>
          <w:sz w:val="18"/>
          <w:szCs w:val="18"/>
        </w:rPr>
        <w:t>0</w:t>
      </w:r>
      <w:r w:rsidRPr="00E85168">
        <w:rPr>
          <w:rFonts w:ascii="Arial" w:hAnsi="Arial" w:cs="Arial"/>
          <w:sz w:val="18"/>
          <w:szCs w:val="18"/>
        </w:rPr>
        <w:t xml:space="preserve"> Mitarbeiter in 68 Ländern für Balluff. Das globale Team soll das Unternehmen auch in Zukunft weiter voranbringen. „Wir </w:t>
      </w:r>
      <w:r w:rsidR="0055709B" w:rsidRPr="00E85168">
        <w:rPr>
          <w:rFonts w:ascii="Arial" w:hAnsi="Arial" w:cs="Arial"/>
          <w:sz w:val="18"/>
          <w:szCs w:val="18"/>
        </w:rPr>
        <w:t xml:space="preserve">sind </w:t>
      </w:r>
      <w:r w:rsidRPr="00E85168">
        <w:rPr>
          <w:rFonts w:ascii="Arial" w:hAnsi="Arial" w:cs="Arial"/>
          <w:sz w:val="18"/>
          <w:szCs w:val="18"/>
        </w:rPr>
        <w:t xml:space="preserve">stolz auf das Erreichte, </w:t>
      </w:r>
      <w:r w:rsidR="0055709B" w:rsidRPr="00E85168">
        <w:rPr>
          <w:rFonts w:ascii="Arial" w:hAnsi="Arial" w:cs="Arial"/>
          <w:sz w:val="18"/>
          <w:szCs w:val="18"/>
        </w:rPr>
        <w:t xml:space="preserve">dürfen </w:t>
      </w:r>
      <w:r w:rsidRPr="00E85168">
        <w:rPr>
          <w:rFonts w:ascii="Arial" w:hAnsi="Arial" w:cs="Arial"/>
          <w:sz w:val="18"/>
          <w:szCs w:val="18"/>
        </w:rPr>
        <w:t xml:space="preserve">uns aber nicht zufrieden zurücklehnen, sondern </w:t>
      </w:r>
      <w:r w:rsidR="0055709B" w:rsidRPr="00E85168">
        <w:rPr>
          <w:rFonts w:ascii="Arial" w:hAnsi="Arial" w:cs="Arial"/>
          <w:sz w:val="18"/>
          <w:szCs w:val="18"/>
        </w:rPr>
        <w:t xml:space="preserve">müssen </w:t>
      </w:r>
      <w:r w:rsidRPr="00E85168">
        <w:rPr>
          <w:rFonts w:ascii="Arial" w:hAnsi="Arial" w:cs="Arial"/>
          <w:sz w:val="18"/>
          <w:szCs w:val="18"/>
        </w:rPr>
        <w:t>immer hungrig für Neues sein“, so Florian Hermle.</w:t>
      </w:r>
    </w:p>
    <w:p w14:paraId="38D9849C" w14:textId="0BC12586" w:rsidR="00F738F8" w:rsidRDefault="00F738F8" w:rsidP="59BDC1BB">
      <w:pPr>
        <w:spacing w:line="260" w:lineRule="atLeast"/>
        <w:rPr>
          <w:rFonts w:ascii="Arial" w:hAnsi="Arial" w:cs="Arial"/>
          <w:sz w:val="18"/>
          <w:szCs w:val="18"/>
        </w:rPr>
      </w:pPr>
    </w:p>
    <w:p w14:paraId="0BC938C9" w14:textId="45BF14CE" w:rsidR="00F738F8" w:rsidRPr="00D928DC" w:rsidRDefault="00051F71" w:rsidP="00D928DC">
      <w:pPr>
        <w:rPr>
          <w:rFonts w:ascii="Arial" w:hAnsi="Arial" w:cs="Arial"/>
          <w:b/>
          <w:bCs/>
          <w:sz w:val="18"/>
          <w:szCs w:val="18"/>
        </w:rPr>
      </w:pPr>
      <w:r w:rsidRPr="00D928DC">
        <w:rPr>
          <w:rFonts w:ascii="Arial" w:hAnsi="Arial" w:cs="Arial"/>
          <w:b/>
          <w:bCs/>
          <w:sz w:val="18"/>
          <w:szCs w:val="18"/>
        </w:rPr>
        <w:t>Zur Jubiläumsseite</w:t>
      </w:r>
    </w:p>
    <w:p w14:paraId="235CF5A4" w14:textId="28B3637B" w:rsidR="00976314" w:rsidRDefault="006E2140" w:rsidP="00A4645F">
      <w:pPr>
        <w:spacing w:line="260" w:lineRule="atLeast"/>
        <w:rPr>
          <w:rFonts w:ascii="Arial" w:hAnsi="Arial" w:cs="Arial"/>
          <w:sz w:val="18"/>
          <w:szCs w:val="18"/>
        </w:rPr>
      </w:pPr>
      <w:r>
        <w:rPr>
          <w:rFonts w:ascii="Arial" w:hAnsi="Arial" w:cs="Arial"/>
          <w:sz w:val="18"/>
          <w:szCs w:val="18"/>
        </w:rPr>
        <w:t xml:space="preserve">Mehr zur </w:t>
      </w:r>
      <w:r w:rsidR="00051F71">
        <w:rPr>
          <w:rFonts w:ascii="Arial" w:hAnsi="Arial" w:cs="Arial"/>
          <w:sz w:val="18"/>
          <w:szCs w:val="18"/>
        </w:rPr>
        <w:t>Unternehmensgeschichte</w:t>
      </w:r>
      <w:r>
        <w:rPr>
          <w:rFonts w:ascii="Arial" w:hAnsi="Arial" w:cs="Arial"/>
          <w:sz w:val="18"/>
          <w:szCs w:val="18"/>
        </w:rPr>
        <w:t xml:space="preserve"> und </w:t>
      </w:r>
      <w:r w:rsidR="00006917">
        <w:rPr>
          <w:rFonts w:ascii="Arial" w:hAnsi="Arial" w:cs="Arial"/>
          <w:sz w:val="18"/>
          <w:szCs w:val="18"/>
        </w:rPr>
        <w:t xml:space="preserve">den Plänen für die Zukunft von Balluff erfahren Sie </w:t>
      </w:r>
      <w:r w:rsidR="00051F71">
        <w:rPr>
          <w:rFonts w:ascii="Arial" w:hAnsi="Arial" w:cs="Arial"/>
          <w:sz w:val="18"/>
          <w:szCs w:val="18"/>
        </w:rPr>
        <w:t xml:space="preserve">auf </w:t>
      </w:r>
      <w:r w:rsidR="00006917">
        <w:rPr>
          <w:rFonts w:ascii="Arial" w:hAnsi="Arial" w:cs="Arial"/>
          <w:sz w:val="18"/>
          <w:szCs w:val="18"/>
        </w:rPr>
        <w:t>der</w:t>
      </w:r>
      <w:r w:rsidR="00051F71">
        <w:rPr>
          <w:rFonts w:ascii="Arial" w:hAnsi="Arial" w:cs="Arial"/>
          <w:sz w:val="18"/>
          <w:szCs w:val="18"/>
        </w:rPr>
        <w:t xml:space="preserve"> Jubiläumswebsite</w:t>
      </w:r>
      <w:r>
        <w:rPr>
          <w:rFonts w:ascii="Arial" w:hAnsi="Arial" w:cs="Arial"/>
          <w:sz w:val="18"/>
          <w:szCs w:val="18"/>
        </w:rPr>
        <w:t>:</w:t>
      </w:r>
      <w:r w:rsidR="00051F71">
        <w:rPr>
          <w:rFonts w:ascii="Arial" w:hAnsi="Arial" w:cs="Arial"/>
          <w:sz w:val="18"/>
          <w:szCs w:val="18"/>
        </w:rPr>
        <w:t xml:space="preserve"> </w:t>
      </w:r>
      <w:hyperlink r:id="rId11" w:history="1">
        <w:r w:rsidR="00E85168" w:rsidRPr="00331BD4">
          <w:rPr>
            <w:rStyle w:val="Hyperlink"/>
            <w:rFonts w:ascii="Arial" w:hAnsi="Arial" w:cs="Arial"/>
            <w:sz w:val="18"/>
            <w:szCs w:val="18"/>
          </w:rPr>
          <w:t>www.100-jahre-balluff.de</w:t>
        </w:r>
      </w:hyperlink>
    </w:p>
    <w:p w14:paraId="665CD7CA" w14:textId="77777777" w:rsidR="00D928DC" w:rsidRDefault="00D928DC" w:rsidP="00BF60E7">
      <w:pPr>
        <w:spacing w:line="260" w:lineRule="atLeast"/>
        <w:rPr>
          <w:noProof/>
        </w:rPr>
      </w:pPr>
    </w:p>
    <w:p w14:paraId="5B905133" w14:textId="3239885D" w:rsidR="001814B6" w:rsidRPr="001814B6" w:rsidRDefault="00DC18C6" w:rsidP="00BF60E7">
      <w:pPr>
        <w:spacing w:line="260" w:lineRule="atLeast"/>
        <w:rPr>
          <w:rFonts w:ascii="Arial" w:hAnsi="Arial" w:cs="Arial"/>
          <w:sz w:val="18"/>
          <w:szCs w:val="18"/>
        </w:rPr>
      </w:pPr>
      <w:r>
        <w:rPr>
          <w:noProof/>
        </w:rPr>
        <w:drawing>
          <wp:inline distT="0" distB="0" distL="0" distR="0" wp14:anchorId="46BABC79" wp14:editId="52FE761C">
            <wp:extent cx="3780155" cy="1977390"/>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155" cy="1977390"/>
                    </a:xfrm>
                    <a:prstGeom prst="rect">
                      <a:avLst/>
                    </a:prstGeom>
                    <a:noFill/>
                    <a:ln>
                      <a:noFill/>
                    </a:ln>
                  </pic:spPr>
                </pic:pic>
              </a:graphicData>
            </a:graphic>
          </wp:inline>
        </w:drawing>
      </w:r>
    </w:p>
    <w:p w14:paraId="4A88048B" w14:textId="40434F00" w:rsidR="00126976" w:rsidRPr="009C71E3" w:rsidRDefault="009C71E3" w:rsidP="00BF60E7">
      <w:pPr>
        <w:spacing w:line="260" w:lineRule="atLeast"/>
        <w:rPr>
          <w:rFonts w:ascii="Arial" w:hAnsi="Arial" w:cs="Arial"/>
          <w:b/>
          <w:sz w:val="18"/>
          <w:szCs w:val="18"/>
        </w:rPr>
      </w:pPr>
      <w:r w:rsidRPr="00006917">
        <w:rPr>
          <w:rFonts w:ascii="Arial" w:hAnsi="Arial" w:cs="Arial"/>
          <w:b/>
          <w:sz w:val="18"/>
          <w:szCs w:val="18"/>
        </w:rPr>
        <w:t>Bildunterschrift:</w:t>
      </w:r>
      <w:r w:rsidRPr="009C71E3">
        <w:rPr>
          <w:rFonts w:ascii="Arial" w:hAnsi="Arial" w:cs="Arial"/>
          <w:b/>
          <w:sz w:val="18"/>
          <w:szCs w:val="18"/>
        </w:rPr>
        <w:t xml:space="preserve"> </w:t>
      </w:r>
    </w:p>
    <w:p w14:paraId="50A68988" w14:textId="20002AB8" w:rsidR="00117656" w:rsidRDefault="00117656" w:rsidP="00117656">
      <w:pPr>
        <w:rPr>
          <w:rFonts w:ascii="Arial" w:hAnsi="Arial" w:cs="Arial"/>
          <w:i/>
          <w:sz w:val="18"/>
          <w:szCs w:val="18"/>
        </w:rPr>
      </w:pPr>
      <w:r>
        <w:rPr>
          <w:rFonts w:ascii="Arial" w:hAnsi="Arial" w:cs="Arial"/>
          <w:i/>
          <w:sz w:val="18"/>
          <w:szCs w:val="18"/>
        </w:rPr>
        <w:t xml:space="preserve">Der Sensor- und </w:t>
      </w:r>
      <w:r w:rsidRPr="00117656">
        <w:rPr>
          <w:rFonts w:ascii="Arial" w:hAnsi="Arial" w:cs="Arial"/>
          <w:i/>
          <w:sz w:val="18"/>
          <w:szCs w:val="18"/>
        </w:rPr>
        <w:t>Automatisierungsspezialist Balluff feiert 100-jähriges Jubiläum</w:t>
      </w:r>
      <w:r>
        <w:rPr>
          <w:rFonts w:ascii="Arial" w:hAnsi="Arial" w:cs="Arial"/>
          <w:i/>
          <w:sz w:val="18"/>
          <w:szCs w:val="18"/>
        </w:rPr>
        <w:t>.</w:t>
      </w:r>
      <w:r w:rsidR="00F738F8">
        <w:rPr>
          <w:rFonts w:ascii="Arial" w:hAnsi="Arial" w:cs="Arial"/>
          <w:i/>
          <w:sz w:val="18"/>
          <w:szCs w:val="18"/>
        </w:rPr>
        <w:t xml:space="preserve"> Foto: Balluff</w:t>
      </w:r>
    </w:p>
    <w:p w14:paraId="41739C40" w14:textId="7BD71A57" w:rsidR="00AD00FD" w:rsidRDefault="00AD00FD" w:rsidP="00117656">
      <w:pPr>
        <w:rPr>
          <w:rFonts w:ascii="Arial" w:hAnsi="Arial" w:cs="Arial"/>
          <w:i/>
          <w:sz w:val="18"/>
          <w:szCs w:val="18"/>
        </w:rPr>
      </w:pPr>
    </w:p>
    <w:p w14:paraId="061A7691" w14:textId="77777777" w:rsidR="006201D1" w:rsidRDefault="006201D1" w:rsidP="00117656">
      <w:pPr>
        <w:rPr>
          <w:rFonts w:ascii="Arial" w:hAnsi="Arial" w:cs="Arial"/>
          <w:i/>
          <w:sz w:val="18"/>
          <w:szCs w:val="18"/>
        </w:rPr>
      </w:pPr>
    </w:p>
    <w:p w14:paraId="027EFE9C" w14:textId="77777777" w:rsidR="00483859" w:rsidRDefault="00483859" w:rsidP="00117656">
      <w:pPr>
        <w:rPr>
          <w:rFonts w:ascii="Arial" w:hAnsi="Arial" w:cs="Arial"/>
          <w:i/>
          <w:sz w:val="18"/>
          <w:szCs w:val="18"/>
        </w:rPr>
      </w:pPr>
      <w:r>
        <w:rPr>
          <w:noProof/>
        </w:rPr>
        <w:lastRenderedPageBreak/>
        <w:drawing>
          <wp:inline distT="0" distB="0" distL="0" distR="0" wp14:anchorId="31D39222" wp14:editId="6A354C34">
            <wp:extent cx="2877905" cy="216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3">
                      <a:extLst>
                        <a:ext uri="{28A0092B-C50C-407E-A947-70E740481C1C}">
                          <a14:useLocalDpi xmlns:a14="http://schemas.microsoft.com/office/drawing/2010/main"/>
                        </a:ext>
                      </a:extLst>
                    </a:blip>
                    <a:stretch>
                      <a:fillRect/>
                    </a:stretch>
                  </pic:blipFill>
                  <pic:spPr>
                    <a:xfrm>
                      <a:off x="0" y="0"/>
                      <a:ext cx="2877905" cy="2160000"/>
                    </a:xfrm>
                    <a:prstGeom prst="rect">
                      <a:avLst/>
                    </a:prstGeom>
                  </pic:spPr>
                </pic:pic>
              </a:graphicData>
            </a:graphic>
          </wp:inline>
        </w:drawing>
      </w:r>
      <w:r>
        <w:rPr>
          <w:rFonts w:ascii="Arial" w:hAnsi="Arial" w:cs="Arial"/>
          <w:i/>
          <w:sz w:val="18"/>
          <w:szCs w:val="18"/>
        </w:rPr>
        <w:t xml:space="preserve"> </w:t>
      </w:r>
    </w:p>
    <w:p w14:paraId="7B2F6803" w14:textId="77777777" w:rsidR="006201D1" w:rsidRPr="009C71E3" w:rsidRDefault="006201D1" w:rsidP="006201D1">
      <w:pPr>
        <w:spacing w:line="260" w:lineRule="atLeast"/>
        <w:rPr>
          <w:rFonts w:ascii="Arial" w:hAnsi="Arial" w:cs="Arial"/>
          <w:b/>
          <w:sz w:val="18"/>
          <w:szCs w:val="18"/>
        </w:rPr>
      </w:pPr>
      <w:r w:rsidRPr="00006917">
        <w:rPr>
          <w:rFonts w:ascii="Arial" w:hAnsi="Arial" w:cs="Arial"/>
          <w:b/>
          <w:sz w:val="18"/>
          <w:szCs w:val="18"/>
        </w:rPr>
        <w:t>Bildunterschrift:</w:t>
      </w:r>
      <w:r w:rsidRPr="009C71E3">
        <w:rPr>
          <w:rFonts w:ascii="Arial" w:hAnsi="Arial" w:cs="Arial"/>
          <w:b/>
          <w:sz w:val="18"/>
          <w:szCs w:val="18"/>
        </w:rPr>
        <w:t xml:space="preserve"> </w:t>
      </w:r>
    </w:p>
    <w:p w14:paraId="6B406248" w14:textId="31CA9318" w:rsidR="00AD00FD" w:rsidRDefault="00AD00FD" w:rsidP="00117656">
      <w:pPr>
        <w:rPr>
          <w:rFonts w:ascii="Arial" w:hAnsi="Arial" w:cs="Arial"/>
          <w:i/>
          <w:sz w:val="18"/>
          <w:szCs w:val="18"/>
        </w:rPr>
      </w:pPr>
      <w:r>
        <w:rPr>
          <w:rFonts w:ascii="Arial" w:hAnsi="Arial" w:cs="Arial"/>
          <w:i/>
          <w:sz w:val="18"/>
          <w:szCs w:val="18"/>
        </w:rPr>
        <w:t xml:space="preserve">1921 gründete Gebhard Balluff </w:t>
      </w:r>
      <w:r w:rsidR="00720210">
        <w:rPr>
          <w:rFonts w:ascii="Arial" w:hAnsi="Arial" w:cs="Arial"/>
          <w:i/>
          <w:sz w:val="18"/>
          <w:szCs w:val="18"/>
        </w:rPr>
        <w:t>seine mechanische Reparaturwerkstatt für Fahrräder, Motorräder und Nähmaschinen, aus der sich ein Betrieb für Präzis</w:t>
      </w:r>
      <w:r w:rsidR="00964E54">
        <w:rPr>
          <w:rFonts w:ascii="Arial" w:hAnsi="Arial" w:cs="Arial"/>
          <w:i/>
          <w:sz w:val="18"/>
          <w:szCs w:val="18"/>
        </w:rPr>
        <w:t>ions-, Dreh- und Frästeile entwickelt.</w:t>
      </w:r>
      <w:r w:rsidR="00483859">
        <w:rPr>
          <w:rFonts w:ascii="Arial" w:hAnsi="Arial" w:cs="Arial"/>
          <w:i/>
          <w:sz w:val="18"/>
          <w:szCs w:val="18"/>
        </w:rPr>
        <w:t xml:space="preserve"> Illustration: Balluff</w:t>
      </w:r>
    </w:p>
    <w:p w14:paraId="4379C04F" w14:textId="10DD75FB" w:rsidR="00C32045" w:rsidRDefault="00C32045" w:rsidP="00117656">
      <w:pPr>
        <w:rPr>
          <w:rFonts w:ascii="Arial" w:hAnsi="Arial" w:cs="Arial"/>
          <w:i/>
          <w:sz w:val="18"/>
          <w:szCs w:val="18"/>
        </w:rPr>
      </w:pPr>
    </w:p>
    <w:p w14:paraId="1B03CCDE" w14:textId="77777777" w:rsidR="006201D1" w:rsidRDefault="006201D1" w:rsidP="00117656">
      <w:pPr>
        <w:rPr>
          <w:rFonts w:ascii="Arial" w:hAnsi="Arial" w:cs="Arial"/>
          <w:i/>
          <w:sz w:val="18"/>
          <w:szCs w:val="18"/>
        </w:rPr>
      </w:pPr>
    </w:p>
    <w:p w14:paraId="76680D91" w14:textId="77777777" w:rsidR="006201D1" w:rsidRDefault="006201D1" w:rsidP="00117656">
      <w:pPr>
        <w:rPr>
          <w:rFonts w:ascii="Arial" w:hAnsi="Arial" w:cs="Arial"/>
          <w:i/>
          <w:sz w:val="18"/>
          <w:szCs w:val="18"/>
        </w:rPr>
      </w:pPr>
      <w:r>
        <w:rPr>
          <w:noProof/>
        </w:rPr>
        <w:drawing>
          <wp:inline distT="0" distB="0" distL="0" distR="0" wp14:anchorId="0B95E8D7" wp14:editId="75375052">
            <wp:extent cx="3239728" cy="21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4">
                      <a:extLst>
                        <a:ext uri="{28A0092B-C50C-407E-A947-70E740481C1C}">
                          <a14:useLocalDpi xmlns:a14="http://schemas.microsoft.com/office/drawing/2010/main" val="0"/>
                        </a:ext>
                      </a:extLst>
                    </a:blip>
                    <a:stretch>
                      <a:fillRect/>
                    </a:stretch>
                  </pic:blipFill>
                  <pic:spPr>
                    <a:xfrm>
                      <a:off x="0" y="0"/>
                      <a:ext cx="3239728" cy="2160000"/>
                    </a:xfrm>
                    <a:prstGeom prst="rect">
                      <a:avLst/>
                    </a:prstGeom>
                  </pic:spPr>
                </pic:pic>
              </a:graphicData>
            </a:graphic>
          </wp:inline>
        </w:drawing>
      </w:r>
      <w:r>
        <w:rPr>
          <w:rFonts w:ascii="Arial" w:hAnsi="Arial" w:cs="Arial"/>
          <w:i/>
          <w:sz w:val="18"/>
          <w:szCs w:val="18"/>
        </w:rPr>
        <w:t xml:space="preserve"> </w:t>
      </w:r>
    </w:p>
    <w:p w14:paraId="64B64841" w14:textId="77777777" w:rsidR="006201D1" w:rsidRPr="009C71E3" w:rsidRDefault="006201D1" w:rsidP="006201D1">
      <w:pPr>
        <w:spacing w:line="260" w:lineRule="atLeast"/>
        <w:rPr>
          <w:rFonts w:ascii="Arial" w:hAnsi="Arial" w:cs="Arial"/>
          <w:b/>
          <w:sz w:val="18"/>
          <w:szCs w:val="18"/>
        </w:rPr>
      </w:pPr>
      <w:r w:rsidRPr="00006917">
        <w:rPr>
          <w:rFonts w:ascii="Arial" w:hAnsi="Arial" w:cs="Arial"/>
          <w:b/>
          <w:sz w:val="18"/>
          <w:szCs w:val="18"/>
        </w:rPr>
        <w:t>Bildunterschrift:</w:t>
      </w:r>
      <w:r w:rsidRPr="009C71E3">
        <w:rPr>
          <w:rFonts w:ascii="Arial" w:hAnsi="Arial" w:cs="Arial"/>
          <w:b/>
          <w:sz w:val="18"/>
          <w:szCs w:val="18"/>
        </w:rPr>
        <w:t xml:space="preserve"> </w:t>
      </w:r>
    </w:p>
    <w:p w14:paraId="381E8C00" w14:textId="2B3A48FA" w:rsidR="00C32045" w:rsidRDefault="00C32045" w:rsidP="00117656">
      <w:pPr>
        <w:rPr>
          <w:rFonts w:ascii="Arial" w:hAnsi="Arial" w:cs="Arial"/>
          <w:i/>
          <w:sz w:val="18"/>
          <w:szCs w:val="18"/>
        </w:rPr>
      </w:pPr>
      <w:r>
        <w:rPr>
          <w:rFonts w:ascii="Arial" w:hAnsi="Arial" w:cs="Arial"/>
          <w:i/>
          <w:sz w:val="18"/>
          <w:szCs w:val="18"/>
        </w:rPr>
        <w:t>Gemeinsam mit Frank Nonnenmann leiten die</w:t>
      </w:r>
      <w:r w:rsidR="00F0708D">
        <w:rPr>
          <w:rFonts w:ascii="Arial" w:hAnsi="Arial" w:cs="Arial"/>
          <w:i/>
          <w:sz w:val="18"/>
          <w:szCs w:val="18"/>
        </w:rPr>
        <w:t xml:space="preserve"> Geschwister Katrin Stegmaier-Hermle und Florian Hermle das Familienunternehmen in vierter Generation. Foto: Balluff</w:t>
      </w:r>
    </w:p>
    <w:p w14:paraId="2428E50A" w14:textId="77777777" w:rsidR="00117656" w:rsidRPr="00117656" w:rsidRDefault="00117656" w:rsidP="00117656">
      <w:pPr>
        <w:rPr>
          <w:rFonts w:ascii="Arial" w:hAnsi="Arial" w:cs="Arial"/>
          <w:i/>
          <w:sz w:val="18"/>
          <w:szCs w:val="18"/>
        </w:rPr>
      </w:pPr>
    </w:p>
    <w:p w14:paraId="60DDBAF1" w14:textId="77777777" w:rsidR="00126976" w:rsidRDefault="00126976" w:rsidP="00126976">
      <w:pPr>
        <w:rPr>
          <w:rFonts w:ascii="Arial" w:hAnsi="Arial" w:cs="Arial"/>
          <w:sz w:val="18"/>
          <w:szCs w:val="18"/>
        </w:rPr>
      </w:pPr>
    </w:p>
    <w:p w14:paraId="35598891" w14:textId="77777777" w:rsidR="009B0337" w:rsidRPr="00D17E5B" w:rsidRDefault="009B0337" w:rsidP="73706C4D">
      <w:pPr>
        <w:rPr>
          <w:rFonts w:ascii="Arial" w:hAnsi="Arial" w:cs="Arial"/>
          <w:b/>
          <w:bCs/>
          <w:sz w:val="18"/>
          <w:szCs w:val="18"/>
        </w:rPr>
      </w:pPr>
      <w:r w:rsidRPr="59BDC1BB">
        <w:rPr>
          <w:rFonts w:ascii="Arial" w:hAnsi="Arial" w:cs="Arial"/>
          <w:b/>
          <w:bCs/>
          <w:sz w:val="18"/>
          <w:szCs w:val="18"/>
        </w:rPr>
        <w:t>Zum Unternehmen Balluff</w:t>
      </w:r>
    </w:p>
    <w:p w14:paraId="5EA5C90E" w14:textId="1D7D6D9D" w:rsidR="59BDC1BB" w:rsidRDefault="00DA7EFA" w:rsidP="59BDC1BB">
      <w:pPr>
        <w:rPr>
          <w:rFonts w:ascii="Arial" w:hAnsi="Arial" w:cs="Arial"/>
          <w:sz w:val="18"/>
          <w:szCs w:val="18"/>
        </w:rPr>
      </w:pPr>
      <w:r w:rsidRPr="00DA7EFA">
        <w:rPr>
          <w:rFonts w:ascii="Arial" w:hAnsi="Arial" w:cs="Arial"/>
          <w:sz w:val="18"/>
          <w:szCs w:val="18"/>
        </w:rPr>
        <w:t xml:space="preserve">Vor genau 100 Jahren begann mit der Gründung einer feinmechanischen Reparaturwerkstatt in Neuhausen a. d. F. die Erfolgsgeschichte von Balluff. Zum 100-jährigen </w:t>
      </w:r>
      <w:r w:rsidR="00F31F97">
        <w:rPr>
          <w:rFonts w:ascii="Arial" w:hAnsi="Arial" w:cs="Arial"/>
          <w:sz w:val="18"/>
          <w:szCs w:val="18"/>
        </w:rPr>
        <w:t>Jubiläum</w:t>
      </w:r>
      <w:r w:rsidRPr="00DA7EFA">
        <w:rPr>
          <w:rFonts w:ascii="Arial" w:hAnsi="Arial" w:cs="Arial"/>
          <w:sz w:val="18"/>
          <w:szCs w:val="18"/>
        </w:rPr>
        <w:t xml:space="preserve"> steht das globale Unternehmen heute mit seinen 3600 Mitarbeitenden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Im Jahr 2019 verzeichnete die Balluff Gruppe einen Umsatz von rund 469 Mio. Euro. Mit 38 Tochtergesellschaften und weiteren Vertretungen in insgesamt 68 Ländern garantiert Balluff eine schnelle weltweite Verfügbarkeit der Produkte und eine hohe Beratungs- und Servicequalität direkt vor Ort.</w:t>
      </w:r>
    </w:p>
    <w:sectPr w:rsidR="59BDC1BB" w:rsidSect="004379D6">
      <w:headerReference w:type="default" r:id="rId15"/>
      <w:headerReference w:type="first" r:id="rId16"/>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506B3" w14:textId="77777777" w:rsidR="00FF23D4" w:rsidRDefault="00FF23D4">
      <w:r>
        <w:separator/>
      </w:r>
    </w:p>
  </w:endnote>
  <w:endnote w:type="continuationSeparator" w:id="0">
    <w:p w14:paraId="0907509A" w14:textId="77777777" w:rsidR="00FF23D4" w:rsidRDefault="00FF23D4">
      <w:r>
        <w:continuationSeparator/>
      </w:r>
    </w:p>
  </w:endnote>
  <w:endnote w:type="continuationNotice" w:id="1">
    <w:p w14:paraId="72AAE4F5" w14:textId="77777777" w:rsidR="00FF23D4" w:rsidRDefault="00FF2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FF592" w14:textId="77777777" w:rsidR="00FF23D4" w:rsidRDefault="00FF23D4">
      <w:r>
        <w:separator/>
      </w:r>
    </w:p>
  </w:footnote>
  <w:footnote w:type="continuationSeparator" w:id="0">
    <w:p w14:paraId="400880B0" w14:textId="77777777" w:rsidR="00FF23D4" w:rsidRDefault="00FF23D4">
      <w:r>
        <w:continuationSeparator/>
      </w:r>
    </w:p>
  </w:footnote>
  <w:footnote w:type="continuationNotice" w:id="1">
    <w:p w14:paraId="574961C2" w14:textId="77777777" w:rsidR="00FF23D4" w:rsidRDefault="00FF2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A5C39" w14:textId="77777777" w:rsidR="00973A2F" w:rsidRPr="00392B92" w:rsidRDefault="00973A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6FF0A29D" w14:textId="77777777" w:rsidR="00973A2F" w:rsidRPr="00392B92" w:rsidRDefault="00973A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271BB1E8" wp14:editId="6C84CD99">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59BDC1BB" w:rsidRPr="00392B92">
      <w:rPr>
        <w:rFonts w:ascii="Arial" w:hAnsi="Arial" w:cs="Arial"/>
        <w:noProof/>
        <w:sz w:val="32"/>
        <w:szCs w:val="32"/>
      </w:rPr>
      <w:t>PRESS RELEASE</w:t>
    </w:r>
  </w:p>
  <w:p w14:paraId="7D9B4BCE" w14:textId="765BEAD5" w:rsidR="00973A2F"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DD4FB5">
      <w:rPr>
        <w:rFonts w:ascii="Arial" w:hAnsi="Arial" w:cs="Arial"/>
        <w:noProof/>
        <w:sz w:val="18"/>
        <w:szCs w:val="18"/>
      </w:rPr>
      <w:t>2</w:t>
    </w:r>
    <w:r w:rsidRPr="004379D6">
      <w:rPr>
        <w:rFonts w:ascii="Arial" w:hAnsi="Arial" w:cs="Arial"/>
        <w:sz w:val="18"/>
        <w:szCs w:val="18"/>
      </w:rPr>
      <w:fldChar w:fldCharType="end"/>
    </w:r>
  </w:p>
  <w:p w14:paraId="49B817E5"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p>
  <w:p w14:paraId="367981FC"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p>
  <w:p w14:paraId="6E7C798F"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38505B0F"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7DC22EE1" w14:textId="77777777" w:rsidR="00973A2F" w:rsidRDefault="00973A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1D8D652D"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546F3781"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49B126A1"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2C23D55E"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75BD39AF"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775AD3CD" w14:textId="77777777" w:rsidR="00973A2F" w:rsidRPr="004379D6" w:rsidRDefault="00973A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9E96E" w14:textId="77777777" w:rsidR="00973A2F" w:rsidRPr="00650348" w:rsidRDefault="00973A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3DD048E3" wp14:editId="7A89124A">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59BDC1BB" w:rsidRPr="00650348">
      <w:rPr>
        <w:rFonts w:ascii="Arial" w:hAnsi="Arial" w:cs="Arial"/>
        <w:noProof/>
        <w:sz w:val="32"/>
        <w:szCs w:val="32"/>
        <w:lang w:val="fr-FR"/>
      </w:rPr>
      <w:t>PRESSEINFORMATION</w:t>
    </w:r>
    <w:r w:rsidRPr="00650348">
      <w:rPr>
        <w:rFonts w:ascii="Arial" w:hAnsi="Arial" w:cs="Arial"/>
        <w:noProof/>
        <w:sz w:val="32"/>
        <w:szCs w:val="32"/>
        <w:lang w:val="fr-FR"/>
      </w:rPr>
      <w:br/>
    </w:r>
    <w:r w:rsidR="59BDC1BB" w:rsidRPr="00650348">
      <w:rPr>
        <w:rFonts w:ascii="Arial" w:hAnsi="Arial" w:cs="Arial"/>
        <w:noProof/>
        <w:sz w:val="32"/>
        <w:szCs w:val="32"/>
        <w:lang w:val="fr-FR"/>
      </w:rPr>
      <w:t>PRESS RELEASE</w:t>
    </w:r>
    <w:r w:rsidR="59BDC1BB" w:rsidRPr="00650348">
      <w:rPr>
        <w:rFonts w:ascii="Arial" w:hAnsi="Arial" w:cs="Arial"/>
        <w:sz w:val="32"/>
        <w:szCs w:val="32"/>
        <w:lang w:val="fr-FR"/>
      </w:rPr>
      <w:t xml:space="preserve"> </w:t>
    </w:r>
    <w:r w:rsidRPr="00650348">
      <w:rPr>
        <w:rFonts w:ascii="Arial" w:hAnsi="Arial" w:cs="Arial"/>
        <w:sz w:val="32"/>
        <w:szCs w:val="32"/>
        <w:lang w:val="fr-FR"/>
      </w:rPr>
      <w:br/>
    </w:r>
    <w:r w:rsidR="59BDC1BB" w:rsidRPr="00650348">
      <w:rPr>
        <w:rFonts w:ascii="Arial" w:hAnsi="Arial" w:cs="Arial"/>
        <w:sz w:val="32"/>
        <w:szCs w:val="32"/>
        <w:lang w:val="fr-FR"/>
      </w:rPr>
      <w:t>COMMUNIQUÉ DE PRESSE</w:t>
    </w:r>
  </w:p>
  <w:p w14:paraId="227CDE54" w14:textId="199A0B80"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Firmenjubiläum Balluff</w:t>
    </w:r>
  </w:p>
  <w:p w14:paraId="2B6A0D4A" w14:textId="53A226E0" w:rsidR="00973A2F"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DD4FB5">
      <w:rPr>
        <w:rFonts w:ascii="Arial" w:hAnsi="Arial" w:cs="Arial"/>
        <w:noProof/>
        <w:sz w:val="18"/>
        <w:szCs w:val="18"/>
      </w:rPr>
      <w:t>1</w:t>
    </w:r>
    <w:r w:rsidRPr="004379D6">
      <w:rPr>
        <w:rFonts w:ascii="Arial" w:hAnsi="Arial" w:cs="Arial"/>
        <w:sz w:val="18"/>
        <w:szCs w:val="18"/>
      </w:rPr>
      <w:fldChar w:fldCharType="end"/>
    </w:r>
  </w:p>
  <w:p w14:paraId="1E8CA262"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p>
  <w:p w14:paraId="143E3C8E"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p>
  <w:p w14:paraId="32A5DAD8"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1FC96058"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0B81DB93" w14:textId="77777777" w:rsidR="00973A2F" w:rsidRDefault="00973A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0FD15472" w14:textId="77777777" w:rsidR="00973A2F" w:rsidRPr="004379D6" w:rsidRDefault="00973A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6CA15C2C"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0559FE1F"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6876A1BC"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2A278529"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92C43E5"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p>
  <w:p w14:paraId="42358567" w14:textId="77777777" w:rsidR="00973A2F" w:rsidRPr="00650348" w:rsidRDefault="00973A2F" w:rsidP="004379D6">
    <w:pPr>
      <w:framePr w:w="3120" w:h="8006" w:hSpace="142" w:wrap="around" w:vAnchor="page" w:hAnchor="page" w:x="8223" w:y="2553"/>
      <w:spacing w:line="260" w:lineRule="atLeast"/>
      <w:rPr>
        <w:rFonts w:ascii="Arial" w:hAnsi="Arial" w:cs="Arial"/>
        <w:sz w:val="18"/>
        <w:szCs w:val="18"/>
        <w:lang w:val="fr-FR"/>
      </w:rPr>
    </w:pPr>
  </w:p>
  <w:p w14:paraId="1A4B98C3" w14:textId="77777777" w:rsidR="00973A2F" w:rsidRPr="00AB6C5B" w:rsidRDefault="00973A2F"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61302A3C"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Teresa Weinhuber</w:t>
    </w:r>
  </w:p>
  <w:p w14:paraId="0FD11EE2" w14:textId="77777777" w:rsidR="00973A2F" w:rsidRPr="00392B92" w:rsidRDefault="00973A2F" w:rsidP="004379D6">
    <w:pPr>
      <w:framePr w:w="3120" w:h="8006" w:hSpace="142" w:wrap="around" w:vAnchor="page" w:hAnchor="page" w:x="8223" w:y="2553"/>
      <w:spacing w:line="260" w:lineRule="atLeast"/>
      <w:rPr>
        <w:rFonts w:ascii="Arial" w:hAnsi="Arial" w:cs="Arial"/>
        <w:sz w:val="18"/>
        <w:szCs w:val="18"/>
        <w:lang w:val="en-US"/>
      </w:rPr>
    </w:pPr>
  </w:p>
  <w:p w14:paraId="649A8AD5"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17CCF934"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14:paraId="2D8101FB"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14:paraId="4935B59A" w14:textId="77777777" w:rsidR="00973A2F" w:rsidRPr="00BF60E7" w:rsidRDefault="00973A2F"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teresa.weinhuber</w:t>
    </w:r>
    <w:proofErr w:type="spellEnd"/>
    <w:r w:rsidRPr="001401A6">
      <w:rPr>
        <w:rFonts w:ascii="Arial" w:hAnsi="Arial" w:cs="Arial"/>
        <w:sz w:val="18"/>
        <w:szCs w:val="18"/>
        <w:lang w:val="en-US"/>
      </w:rPr>
      <w:t>@balluff.de</w:t>
    </w:r>
  </w:p>
  <w:p w14:paraId="2C84B05C" w14:textId="77777777" w:rsidR="00973A2F" w:rsidRPr="001401A6" w:rsidRDefault="00973A2F" w:rsidP="004379D6">
    <w:pPr>
      <w:framePr w:w="3120" w:h="8006" w:hSpace="142" w:wrap="around" w:vAnchor="page" w:hAnchor="page" w:x="8223" w:y="2553"/>
      <w:spacing w:line="260" w:lineRule="atLeast"/>
      <w:rPr>
        <w:rFonts w:ascii="Arial" w:hAnsi="Arial" w:cs="Arial"/>
        <w:sz w:val="18"/>
        <w:szCs w:val="18"/>
        <w:lang w:val="en-US"/>
      </w:rPr>
    </w:pPr>
  </w:p>
  <w:p w14:paraId="796E83F9" w14:textId="77777777" w:rsidR="00973A2F" w:rsidRPr="004379D6" w:rsidRDefault="00973A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1FC9DD65" w14:textId="77777777" w:rsidR="00973A2F" w:rsidRPr="00392B92" w:rsidRDefault="00973A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5"/>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FDC"/>
    <w:rsid w:val="00000AF0"/>
    <w:rsid w:val="00006917"/>
    <w:rsid w:val="000115B7"/>
    <w:rsid w:val="00023F90"/>
    <w:rsid w:val="00035952"/>
    <w:rsid w:val="00036E9A"/>
    <w:rsid w:val="000467AF"/>
    <w:rsid w:val="00051F71"/>
    <w:rsid w:val="0005243A"/>
    <w:rsid w:val="00075BC2"/>
    <w:rsid w:val="00077135"/>
    <w:rsid w:val="000843C3"/>
    <w:rsid w:val="00084DC4"/>
    <w:rsid w:val="000977D7"/>
    <w:rsid w:val="000A13C4"/>
    <w:rsid w:val="000A3F16"/>
    <w:rsid w:val="000A624C"/>
    <w:rsid w:val="000A73A4"/>
    <w:rsid w:val="000B7B11"/>
    <w:rsid w:val="000C10AB"/>
    <w:rsid w:val="000C281D"/>
    <w:rsid w:val="000C322D"/>
    <w:rsid w:val="000C3CDC"/>
    <w:rsid w:val="000C4321"/>
    <w:rsid w:val="000C6306"/>
    <w:rsid w:val="000D3643"/>
    <w:rsid w:val="000D424F"/>
    <w:rsid w:val="000D6809"/>
    <w:rsid w:val="000F6F11"/>
    <w:rsid w:val="001031C1"/>
    <w:rsid w:val="00112C66"/>
    <w:rsid w:val="00115379"/>
    <w:rsid w:val="001174CE"/>
    <w:rsid w:val="00117656"/>
    <w:rsid w:val="00126064"/>
    <w:rsid w:val="00126976"/>
    <w:rsid w:val="00130CF5"/>
    <w:rsid w:val="00131410"/>
    <w:rsid w:val="001401A6"/>
    <w:rsid w:val="00141A6F"/>
    <w:rsid w:val="00141ECA"/>
    <w:rsid w:val="00150170"/>
    <w:rsid w:val="00160168"/>
    <w:rsid w:val="00160911"/>
    <w:rsid w:val="00162664"/>
    <w:rsid w:val="0016707B"/>
    <w:rsid w:val="00170DB4"/>
    <w:rsid w:val="001733CF"/>
    <w:rsid w:val="001814B6"/>
    <w:rsid w:val="00184CF5"/>
    <w:rsid w:val="001865F1"/>
    <w:rsid w:val="001A378C"/>
    <w:rsid w:val="001A6ABC"/>
    <w:rsid w:val="001A7453"/>
    <w:rsid w:val="001A7839"/>
    <w:rsid w:val="001B6CF5"/>
    <w:rsid w:val="001D6927"/>
    <w:rsid w:val="001E3E6F"/>
    <w:rsid w:val="001E5D7B"/>
    <w:rsid w:val="002013FB"/>
    <w:rsid w:val="00201C98"/>
    <w:rsid w:val="002038E4"/>
    <w:rsid w:val="0020524D"/>
    <w:rsid w:val="0021111A"/>
    <w:rsid w:val="00214761"/>
    <w:rsid w:val="0022426D"/>
    <w:rsid w:val="0025573F"/>
    <w:rsid w:val="002635CD"/>
    <w:rsid w:val="00264503"/>
    <w:rsid w:val="00264AC4"/>
    <w:rsid w:val="00270888"/>
    <w:rsid w:val="00273224"/>
    <w:rsid w:val="002738E6"/>
    <w:rsid w:val="00282AA0"/>
    <w:rsid w:val="002923A0"/>
    <w:rsid w:val="00297CD8"/>
    <w:rsid w:val="002A1B48"/>
    <w:rsid w:val="002B7BEC"/>
    <w:rsid w:val="002C2D60"/>
    <w:rsid w:val="002C4594"/>
    <w:rsid w:val="002C588D"/>
    <w:rsid w:val="002C63B1"/>
    <w:rsid w:val="002D1074"/>
    <w:rsid w:val="002D2F9E"/>
    <w:rsid w:val="002D6B0D"/>
    <w:rsid w:val="002E00B5"/>
    <w:rsid w:val="002E6488"/>
    <w:rsid w:val="002E6F27"/>
    <w:rsid w:val="002F4F8D"/>
    <w:rsid w:val="00301CA6"/>
    <w:rsid w:val="00311020"/>
    <w:rsid w:val="0031410C"/>
    <w:rsid w:val="00320928"/>
    <w:rsid w:val="003239CC"/>
    <w:rsid w:val="00325ECF"/>
    <w:rsid w:val="00331BD4"/>
    <w:rsid w:val="003326F1"/>
    <w:rsid w:val="00333883"/>
    <w:rsid w:val="003365F9"/>
    <w:rsid w:val="003458C3"/>
    <w:rsid w:val="00350D8D"/>
    <w:rsid w:val="00351ECE"/>
    <w:rsid w:val="0035293E"/>
    <w:rsid w:val="00352EB0"/>
    <w:rsid w:val="00353072"/>
    <w:rsid w:val="00365B5B"/>
    <w:rsid w:val="00371458"/>
    <w:rsid w:val="003753E4"/>
    <w:rsid w:val="003766BB"/>
    <w:rsid w:val="00380E28"/>
    <w:rsid w:val="003836BE"/>
    <w:rsid w:val="00384427"/>
    <w:rsid w:val="00392B92"/>
    <w:rsid w:val="0039536E"/>
    <w:rsid w:val="003A628F"/>
    <w:rsid w:val="003A76A8"/>
    <w:rsid w:val="003B0209"/>
    <w:rsid w:val="003B5B61"/>
    <w:rsid w:val="003C1783"/>
    <w:rsid w:val="003C683F"/>
    <w:rsid w:val="003E0122"/>
    <w:rsid w:val="003E0DCA"/>
    <w:rsid w:val="003E2B6C"/>
    <w:rsid w:val="003E4958"/>
    <w:rsid w:val="003F094E"/>
    <w:rsid w:val="004068C2"/>
    <w:rsid w:val="004146DF"/>
    <w:rsid w:val="00415189"/>
    <w:rsid w:val="00416B04"/>
    <w:rsid w:val="0042417F"/>
    <w:rsid w:val="004314FF"/>
    <w:rsid w:val="004351AE"/>
    <w:rsid w:val="004379D6"/>
    <w:rsid w:val="004443E2"/>
    <w:rsid w:val="004469A7"/>
    <w:rsid w:val="004529E7"/>
    <w:rsid w:val="00453A4A"/>
    <w:rsid w:val="00460073"/>
    <w:rsid w:val="004640F2"/>
    <w:rsid w:val="004714D1"/>
    <w:rsid w:val="00483859"/>
    <w:rsid w:val="00491FC7"/>
    <w:rsid w:val="00494A4D"/>
    <w:rsid w:val="004952E0"/>
    <w:rsid w:val="004966C8"/>
    <w:rsid w:val="0049798C"/>
    <w:rsid w:val="004A54C7"/>
    <w:rsid w:val="004B147F"/>
    <w:rsid w:val="004C2F7C"/>
    <w:rsid w:val="004C3263"/>
    <w:rsid w:val="004C69D2"/>
    <w:rsid w:val="004D0491"/>
    <w:rsid w:val="004D5628"/>
    <w:rsid w:val="004E673F"/>
    <w:rsid w:val="004F09AA"/>
    <w:rsid w:val="004F5891"/>
    <w:rsid w:val="005000EF"/>
    <w:rsid w:val="005018AC"/>
    <w:rsid w:val="00507037"/>
    <w:rsid w:val="005131BE"/>
    <w:rsid w:val="00513797"/>
    <w:rsid w:val="005142C9"/>
    <w:rsid w:val="005204B0"/>
    <w:rsid w:val="005315AF"/>
    <w:rsid w:val="005321EC"/>
    <w:rsid w:val="005347A5"/>
    <w:rsid w:val="00540C0E"/>
    <w:rsid w:val="00544D11"/>
    <w:rsid w:val="00547D62"/>
    <w:rsid w:val="005505A1"/>
    <w:rsid w:val="00553520"/>
    <w:rsid w:val="00554E8A"/>
    <w:rsid w:val="0055515C"/>
    <w:rsid w:val="0055709B"/>
    <w:rsid w:val="00562C6B"/>
    <w:rsid w:val="00562E62"/>
    <w:rsid w:val="00565DE7"/>
    <w:rsid w:val="00574FD6"/>
    <w:rsid w:val="005850A0"/>
    <w:rsid w:val="0059105B"/>
    <w:rsid w:val="005915F7"/>
    <w:rsid w:val="00593ABB"/>
    <w:rsid w:val="005969E1"/>
    <w:rsid w:val="005A2323"/>
    <w:rsid w:val="005A42AA"/>
    <w:rsid w:val="005B17C7"/>
    <w:rsid w:val="005C1031"/>
    <w:rsid w:val="005C5798"/>
    <w:rsid w:val="005D2D95"/>
    <w:rsid w:val="005D58BE"/>
    <w:rsid w:val="005E0503"/>
    <w:rsid w:val="005E0D2F"/>
    <w:rsid w:val="005F1139"/>
    <w:rsid w:val="0060139E"/>
    <w:rsid w:val="00613540"/>
    <w:rsid w:val="006201D1"/>
    <w:rsid w:val="0062255A"/>
    <w:rsid w:val="00636D5C"/>
    <w:rsid w:val="00637013"/>
    <w:rsid w:val="00641B71"/>
    <w:rsid w:val="00650348"/>
    <w:rsid w:val="00651E4B"/>
    <w:rsid w:val="0065495E"/>
    <w:rsid w:val="00667422"/>
    <w:rsid w:val="00667B1D"/>
    <w:rsid w:val="00673FEF"/>
    <w:rsid w:val="00676FE1"/>
    <w:rsid w:val="00681CFC"/>
    <w:rsid w:val="00683666"/>
    <w:rsid w:val="006A1266"/>
    <w:rsid w:val="006C0EA3"/>
    <w:rsid w:val="006D2209"/>
    <w:rsid w:val="006D6EE7"/>
    <w:rsid w:val="006D746E"/>
    <w:rsid w:val="006D7C9C"/>
    <w:rsid w:val="006E2140"/>
    <w:rsid w:val="006E3634"/>
    <w:rsid w:val="006E6279"/>
    <w:rsid w:val="006F48E1"/>
    <w:rsid w:val="007026F9"/>
    <w:rsid w:val="00705433"/>
    <w:rsid w:val="00706668"/>
    <w:rsid w:val="00720210"/>
    <w:rsid w:val="00730E4E"/>
    <w:rsid w:val="00731936"/>
    <w:rsid w:val="007335DE"/>
    <w:rsid w:val="007448A8"/>
    <w:rsid w:val="0075404D"/>
    <w:rsid w:val="007563F0"/>
    <w:rsid w:val="0076213A"/>
    <w:rsid w:val="007677BE"/>
    <w:rsid w:val="00776CF5"/>
    <w:rsid w:val="00780753"/>
    <w:rsid w:val="00782382"/>
    <w:rsid w:val="007831B8"/>
    <w:rsid w:val="007901A6"/>
    <w:rsid w:val="007A41FB"/>
    <w:rsid w:val="007A6F50"/>
    <w:rsid w:val="007A7EE0"/>
    <w:rsid w:val="007B19BB"/>
    <w:rsid w:val="007B3977"/>
    <w:rsid w:val="007B7752"/>
    <w:rsid w:val="007B7AAA"/>
    <w:rsid w:val="007C221A"/>
    <w:rsid w:val="007C3FCA"/>
    <w:rsid w:val="007D767E"/>
    <w:rsid w:val="007D7C0F"/>
    <w:rsid w:val="00806F05"/>
    <w:rsid w:val="00813B94"/>
    <w:rsid w:val="008157F4"/>
    <w:rsid w:val="008163D3"/>
    <w:rsid w:val="00816BC8"/>
    <w:rsid w:val="00817BF0"/>
    <w:rsid w:val="00821666"/>
    <w:rsid w:val="0083199D"/>
    <w:rsid w:val="008370EB"/>
    <w:rsid w:val="008553A4"/>
    <w:rsid w:val="0086114F"/>
    <w:rsid w:val="008618ED"/>
    <w:rsid w:val="00864143"/>
    <w:rsid w:val="00883F42"/>
    <w:rsid w:val="00896863"/>
    <w:rsid w:val="008A0825"/>
    <w:rsid w:val="008A4C99"/>
    <w:rsid w:val="008A7591"/>
    <w:rsid w:val="008B1E54"/>
    <w:rsid w:val="008B4AD6"/>
    <w:rsid w:val="008C280C"/>
    <w:rsid w:val="008C6550"/>
    <w:rsid w:val="008C7A38"/>
    <w:rsid w:val="008D202C"/>
    <w:rsid w:val="008D29FE"/>
    <w:rsid w:val="008E14C5"/>
    <w:rsid w:val="008F14B1"/>
    <w:rsid w:val="00901B4A"/>
    <w:rsid w:val="00901C83"/>
    <w:rsid w:val="00904B07"/>
    <w:rsid w:val="0091340E"/>
    <w:rsid w:val="00913FDC"/>
    <w:rsid w:val="00920CC2"/>
    <w:rsid w:val="00923FEC"/>
    <w:rsid w:val="00925D4A"/>
    <w:rsid w:val="00932794"/>
    <w:rsid w:val="00941E65"/>
    <w:rsid w:val="00962391"/>
    <w:rsid w:val="00964E54"/>
    <w:rsid w:val="00973A2F"/>
    <w:rsid w:val="00976314"/>
    <w:rsid w:val="00987159"/>
    <w:rsid w:val="00990455"/>
    <w:rsid w:val="0099314B"/>
    <w:rsid w:val="00995339"/>
    <w:rsid w:val="009A1966"/>
    <w:rsid w:val="009A258F"/>
    <w:rsid w:val="009A36B1"/>
    <w:rsid w:val="009B0337"/>
    <w:rsid w:val="009C10CA"/>
    <w:rsid w:val="009C2C88"/>
    <w:rsid w:val="009C71E3"/>
    <w:rsid w:val="009C72EF"/>
    <w:rsid w:val="009C7DC0"/>
    <w:rsid w:val="009D4CE7"/>
    <w:rsid w:val="009E0848"/>
    <w:rsid w:val="009E2C9C"/>
    <w:rsid w:val="009E3668"/>
    <w:rsid w:val="009E3C55"/>
    <w:rsid w:val="009E4431"/>
    <w:rsid w:val="00A01D0F"/>
    <w:rsid w:val="00A02877"/>
    <w:rsid w:val="00A041FD"/>
    <w:rsid w:val="00A04540"/>
    <w:rsid w:val="00A05D1A"/>
    <w:rsid w:val="00A05ECC"/>
    <w:rsid w:val="00A10791"/>
    <w:rsid w:val="00A10933"/>
    <w:rsid w:val="00A155EE"/>
    <w:rsid w:val="00A244B8"/>
    <w:rsid w:val="00A34675"/>
    <w:rsid w:val="00A351D9"/>
    <w:rsid w:val="00A4645F"/>
    <w:rsid w:val="00A51D3B"/>
    <w:rsid w:val="00A53BDE"/>
    <w:rsid w:val="00A56C66"/>
    <w:rsid w:val="00A56C67"/>
    <w:rsid w:val="00A6056B"/>
    <w:rsid w:val="00A64837"/>
    <w:rsid w:val="00A67979"/>
    <w:rsid w:val="00A7157F"/>
    <w:rsid w:val="00A71B9E"/>
    <w:rsid w:val="00A7634C"/>
    <w:rsid w:val="00A76437"/>
    <w:rsid w:val="00A86025"/>
    <w:rsid w:val="00A87D72"/>
    <w:rsid w:val="00A90881"/>
    <w:rsid w:val="00A90961"/>
    <w:rsid w:val="00A957FC"/>
    <w:rsid w:val="00AA01AD"/>
    <w:rsid w:val="00AB59B9"/>
    <w:rsid w:val="00AB6439"/>
    <w:rsid w:val="00AB670E"/>
    <w:rsid w:val="00AB6C5B"/>
    <w:rsid w:val="00AC1614"/>
    <w:rsid w:val="00AD00FD"/>
    <w:rsid w:val="00AD2B20"/>
    <w:rsid w:val="00AD4EFD"/>
    <w:rsid w:val="00AE271B"/>
    <w:rsid w:val="00AE41E5"/>
    <w:rsid w:val="00AE4AE9"/>
    <w:rsid w:val="00AE67CC"/>
    <w:rsid w:val="00AF6619"/>
    <w:rsid w:val="00B0451B"/>
    <w:rsid w:val="00B06C61"/>
    <w:rsid w:val="00B204EA"/>
    <w:rsid w:val="00B22BA0"/>
    <w:rsid w:val="00B412B9"/>
    <w:rsid w:val="00B4225E"/>
    <w:rsid w:val="00B4258C"/>
    <w:rsid w:val="00B518C1"/>
    <w:rsid w:val="00B537BC"/>
    <w:rsid w:val="00B54698"/>
    <w:rsid w:val="00B643B8"/>
    <w:rsid w:val="00B66147"/>
    <w:rsid w:val="00B71990"/>
    <w:rsid w:val="00B8370C"/>
    <w:rsid w:val="00B852E7"/>
    <w:rsid w:val="00B8681D"/>
    <w:rsid w:val="00B918AE"/>
    <w:rsid w:val="00B9696F"/>
    <w:rsid w:val="00BA0307"/>
    <w:rsid w:val="00BC4C68"/>
    <w:rsid w:val="00BD169B"/>
    <w:rsid w:val="00BD4134"/>
    <w:rsid w:val="00BE466F"/>
    <w:rsid w:val="00BF60E7"/>
    <w:rsid w:val="00C01A94"/>
    <w:rsid w:val="00C04646"/>
    <w:rsid w:val="00C14684"/>
    <w:rsid w:val="00C14685"/>
    <w:rsid w:val="00C17811"/>
    <w:rsid w:val="00C2020C"/>
    <w:rsid w:val="00C22001"/>
    <w:rsid w:val="00C23AF1"/>
    <w:rsid w:val="00C32045"/>
    <w:rsid w:val="00C35AD6"/>
    <w:rsid w:val="00C42780"/>
    <w:rsid w:val="00C4622D"/>
    <w:rsid w:val="00C5084D"/>
    <w:rsid w:val="00C604C1"/>
    <w:rsid w:val="00C64F3B"/>
    <w:rsid w:val="00C66757"/>
    <w:rsid w:val="00C7084A"/>
    <w:rsid w:val="00C743C2"/>
    <w:rsid w:val="00C74E07"/>
    <w:rsid w:val="00C77758"/>
    <w:rsid w:val="00C77B8D"/>
    <w:rsid w:val="00C800A8"/>
    <w:rsid w:val="00C80411"/>
    <w:rsid w:val="00C806C5"/>
    <w:rsid w:val="00C80DCD"/>
    <w:rsid w:val="00C829B5"/>
    <w:rsid w:val="00C82C26"/>
    <w:rsid w:val="00C83A2B"/>
    <w:rsid w:val="00C9047E"/>
    <w:rsid w:val="00C907F7"/>
    <w:rsid w:val="00C9350C"/>
    <w:rsid w:val="00C9498F"/>
    <w:rsid w:val="00C96E17"/>
    <w:rsid w:val="00C9709D"/>
    <w:rsid w:val="00CA103E"/>
    <w:rsid w:val="00CA244A"/>
    <w:rsid w:val="00CB08AC"/>
    <w:rsid w:val="00CB17D5"/>
    <w:rsid w:val="00CC0278"/>
    <w:rsid w:val="00CC68F3"/>
    <w:rsid w:val="00CC72AA"/>
    <w:rsid w:val="00CD403A"/>
    <w:rsid w:val="00CE0D49"/>
    <w:rsid w:val="00CF1764"/>
    <w:rsid w:val="00D00C36"/>
    <w:rsid w:val="00D03A9A"/>
    <w:rsid w:val="00D03AE9"/>
    <w:rsid w:val="00D10DBD"/>
    <w:rsid w:val="00D17680"/>
    <w:rsid w:val="00D21183"/>
    <w:rsid w:val="00D2330C"/>
    <w:rsid w:val="00D25A02"/>
    <w:rsid w:val="00D31BA5"/>
    <w:rsid w:val="00D46454"/>
    <w:rsid w:val="00D61DBC"/>
    <w:rsid w:val="00D663EE"/>
    <w:rsid w:val="00D72B45"/>
    <w:rsid w:val="00D72D4F"/>
    <w:rsid w:val="00D802F6"/>
    <w:rsid w:val="00D81DEA"/>
    <w:rsid w:val="00D8565B"/>
    <w:rsid w:val="00D87AE7"/>
    <w:rsid w:val="00D909ED"/>
    <w:rsid w:val="00D90AB6"/>
    <w:rsid w:val="00D928DC"/>
    <w:rsid w:val="00D93BC6"/>
    <w:rsid w:val="00DA2820"/>
    <w:rsid w:val="00DA7E55"/>
    <w:rsid w:val="00DA7EFA"/>
    <w:rsid w:val="00DB72FE"/>
    <w:rsid w:val="00DC18C6"/>
    <w:rsid w:val="00DC1C35"/>
    <w:rsid w:val="00DC56E2"/>
    <w:rsid w:val="00DD17B1"/>
    <w:rsid w:val="00DD4FB5"/>
    <w:rsid w:val="00DF23F9"/>
    <w:rsid w:val="00DF2BE5"/>
    <w:rsid w:val="00DF52F8"/>
    <w:rsid w:val="00DF76C4"/>
    <w:rsid w:val="00DF782A"/>
    <w:rsid w:val="00E06469"/>
    <w:rsid w:val="00E11E1F"/>
    <w:rsid w:val="00E13A88"/>
    <w:rsid w:val="00E21E23"/>
    <w:rsid w:val="00E23D66"/>
    <w:rsid w:val="00E246D9"/>
    <w:rsid w:val="00E27C40"/>
    <w:rsid w:val="00E314FE"/>
    <w:rsid w:val="00E376C5"/>
    <w:rsid w:val="00E37B99"/>
    <w:rsid w:val="00E37ECE"/>
    <w:rsid w:val="00E37FC9"/>
    <w:rsid w:val="00E46E14"/>
    <w:rsid w:val="00E520D8"/>
    <w:rsid w:val="00E53483"/>
    <w:rsid w:val="00E57E6C"/>
    <w:rsid w:val="00E62F47"/>
    <w:rsid w:val="00E650A4"/>
    <w:rsid w:val="00E70D3C"/>
    <w:rsid w:val="00E71D3F"/>
    <w:rsid w:val="00E84386"/>
    <w:rsid w:val="00E85168"/>
    <w:rsid w:val="00E93100"/>
    <w:rsid w:val="00E95D49"/>
    <w:rsid w:val="00EA5994"/>
    <w:rsid w:val="00EA7273"/>
    <w:rsid w:val="00EB4709"/>
    <w:rsid w:val="00EC0E6C"/>
    <w:rsid w:val="00EC4A32"/>
    <w:rsid w:val="00EC6A8C"/>
    <w:rsid w:val="00ED0BD1"/>
    <w:rsid w:val="00ED1774"/>
    <w:rsid w:val="00ED32F3"/>
    <w:rsid w:val="00ED46AC"/>
    <w:rsid w:val="00EE2839"/>
    <w:rsid w:val="00EE7E94"/>
    <w:rsid w:val="00EF4B05"/>
    <w:rsid w:val="00F0708D"/>
    <w:rsid w:val="00F11E18"/>
    <w:rsid w:val="00F21A32"/>
    <w:rsid w:val="00F24258"/>
    <w:rsid w:val="00F259F8"/>
    <w:rsid w:val="00F317E4"/>
    <w:rsid w:val="00F31F97"/>
    <w:rsid w:val="00F437A9"/>
    <w:rsid w:val="00F4616C"/>
    <w:rsid w:val="00F46229"/>
    <w:rsid w:val="00F522A1"/>
    <w:rsid w:val="00F66212"/>
    <w:rsid w:val="00F738F8"/>
    <w:rsid w:val="00F73998"/>
    <w:rsid w:val="00F73A46"/>
    <w:rsid w:val="00F77BB0"/>
    <w:rsid w:val="00F812F8"/>
    <w:rsid w:val="00F92E90"/>
    <w:rsid w:val="00FA49D9"/>
    <w:rsid w:val="00FA7A12"/>
    <w:rsid w:val="00FB0CD8"/>
    <w:rsid w:val="00FB2468"/>
    <w:rsid w:val="00FC351D"/>
    <w:rsid w:val="00FD055D"/>
    <w:rsid w:val="00FD1D97"/>
    <w:rsid w:val="00FD7EDE"/>
    <w:rsid w:val="00FE2972"/>
    <w:rsid w:val="00FE36BD"/>
    <w:rsid w:val="00FE3A19"/>
    <w:rsid w:val="00FE3A4F"/>
    <w:rsid w:val="00FE44CA"/>
    <w:rsid w:val="00FF23D4"/>
    <w:rsid w:val="07E16266"/>
    <w:rsid w:val="1159AD0A"/>
    <w:rsid w:val="33B7B8B9"/>
    <w:rsid w:val="3B476CD0"/>
    <w:rsid w:val="55F9C428"/>
    <w:rsid w:val="567BA3BD"/>
    <w:rsid w:val="5887C6F6"/>
    <w:rsid w:val="59BDC1BB"/>
    <w:rsid w:val="63CF8E71"/>
    <w:rsid w:val="63D8AA88"/>
    <w:rsid w:val="64573804"/>
    <w:rsid w:val="73706C4D"/>
    <w:rsid w:val="739DDB26"/>
    <w:rsid w:val="74790084"/>
    <w:rsid w:val="77E6559C"/>
    <w:rsid w:val="7BB737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B4644C5"/>
  <w15:docId w15:val="{0BC41A4C-AC2D-4B12-8070-6FEDAB6F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D21183"/>
    <w:rPr>
      <w:sz w:val="16"/>
      <w:szCs w:val="16"/>
    </w:rPr>
  </w:style>
  <w:style w:type="paragraph" w:styleId="Kommentartext">
    <w:name w:val="annotation text"/>
    <w:basedOn w:val="Standard"/>
    <w:link w:val="KommentartextZchn"/>
    <w:semiHidden/>
    <w:unhideWhenUsed/>
    <w:rsid w:val="00D21183"/>
  </w:style>
  <w:style w:type="character" w:customStyle="1" w:styleId="KommentartextZchn">
    <w:name w:val="Kommentartext Zchn"/>
    <w:basedOn w:val="Absatz-Standardschriftart"/>
    <w:link w:val="Kommentartext"/>
    <w:semiHidden/>
    <w:rsid w:val="00D21183"/>
  </w:style>
  <w:style w:type="paragraph" w:styleId="Kommentarthema">
    <w:name w:val="annotation subject"/>
    <w:basedOn w:val="Kommentartext"/>
    <w:next w:val="Kommentartext"/>
    <w:link w:val="KommentarthemaZchn"/>
    <w:semiHidden/>
    <w:unhideWhenUsed/>
    <w:rsid w:val="00D21183"/>
    <w:rPr>
      <w:b/>
      <w:bCs/>
    </w:rPr>
  </w:style>
  <w:style w:type="character" w:customStyle="1" w:styleId="KommentarthemaZchn">
    <w:name w:val="Kommentarthema Zchn"/>
    <w:basedOn w:val="KommentartextZchn"/>
    <w:link w:val="Kommentarthema"/>
    <w:semiHidden/>
    <w:rsid w:val="00D21183"/>
    <w:rPr>
      <w:b/>
      <w:bCs/>
    </w:rPr>
  </w:style>
  <w:style w:type="paragraph" w:styleId="berarbeitung">
    <w:name w:val="Revision"/>
    <w:hidden/>
    <w:uiPriority w:val="99"/>
    <w:semiHidden/>
    <w:rsid w:val="00D21183"/>
  </w:style>
  <w:style w:type="character" w:styleId="NichtaufgelsteErwhnung">
    <w:name w:val="Unresolved Mention"/>
    <w:basedOn w:val="Absatz-Standardschriftart"/>
    <w:uiPriority w:val="99"/>
    <w:semiHidden/>
    <w:unhideWhenUsed/>
    <w:rsid w:val="00D92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6857">
      <w:bodyDiv w:val="1"/>
      <w:marLeft w:val="0"/>
      <w:marRight w:val="0"/>
      <w:marTop w:val="0"/>
      <w:marBottom w:val="0"/>
      <w:divBdr>
        <w:top w:val="none" w:sz="0" w:space="0" w:color="auto"/>
        <w:left w:val="none" w:sz="0" w:space="0" w:color="auto"/>
        <w:bottom w:val="none" w:sz="0" w:space="0" w:color="auto"/>
        <w:right w:val="none" w:sz="0" w:space="0" w:color="auto"/>
      </w:divBdr>
    </w:div>
    <w:div w:id="1544516157">
      <w:bodyDiv w:val="1"/>
      <w:marLeft w:val="0"/>
      <w:marRight w:val="0"/>
      <w:marTop w:val="0"/>
      <w:marBottom w:val="0"/>
      <w:divBdr>
        <w:top w:val="none" w:sz="0" w:space="0" w:color="auto"/>
        <w:left w:val="none" w:sz="0" w:space="0" w:color="auto"/>
        <w:bottom w:val="none" w:sz="0" w:space="0" w:color="auto"/>
        <w:right w:val="none" w:sz="0" w:space="0" w:color="auto"/>
      </w:divBdr>
    </w:div>
    <w:div w:id="16146329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cld.ly/100-years-balluf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fcld.ly/100-years-balluf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icrosoft%20Office\Vorlagen\Balluff\PM%20m%20cipos.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12C412F006584184D5D250943A0D4D" ma:contentTypeVersion="8" ma:contentTypeDescription="Ein neues Dokument erstellen." ma:contentTypeScope="" ma:versionID="07e0dd52d94e5c28afd98b31cd280f8f">
  <xsd:schema xmlns:xsd="http://www.w3.org/2001/XMLSchema" xmlns:xs="http://www.w3.org/2001/XMLSchema" xmlns:p="http://schemas.microsoft.com/office/2006/metadata/properties" xmlns:ns2="92adf06c-681a-41ef-8ab6-326c94b9acb0" targetNamespace="http://schemas.microsoft.com/office/2006/metadata/properties" ma:root="true" ma:fieldsID="7bb0895863a251ee14822f2c5b3c4285" ns2:_="">
    <xsd:import namespace="92adf06c-681a-41ef-8ab6-326c94b9acb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adf06c-681a-41ef-8ab6-326c94b9a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A76AEC-7CBA-4A78-A045-CEED8E33158B}">
  <ds:schemaRefs>
    <ds:schemaRef ds:uri="http://schemas.microsoft.com/sharepoint/v3/contenttype/forms"/>
  </ds:schemaRefs>
</ds:datastoreItem>
</file>

<file path=customXml/itemProps2.xml><?xml version="1.0" encoding="utf-8"?>
<ds:datastoreItem xmlns:ds="http://schemas.openxmlformats.org/officeDocument/2006/customXml" ds:itemID="{083ADBF0-0201-43C5-9495-CF2EAC018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adf06c-681a-41ef-8ab6-326c94b9ac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145FF-90D2-4A76-A4C6-341E00D9E63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2adf06c-681a-41ef-8ab6-326c94b9acb0"/>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PM m cipos.dot</Template>
  <TotalTime>0</TotalTime>
  <Pages>3</Pages>
  <Words>746</Words>
  <Characters>5243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huh</dc:creator>
  <dc:description>alle Freigaben erteilt</dc:description>
  <cp:lastModifiedBy>Felix</cp:lastModifiedBy>
  <cp:revision>6</cp:revision>
  <cp:lastPrinted>2016-04-18T13:59:00Z</cp:lastPrinted>
  <dcterms:created xsi:type="dcterms:W3CDTF">2021-03-10T15:35:00Z</dcterms:created>
  <dcterms:modified xsi:type="dcterms:W3CDTF">2021-04-09T07:27:00Z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0x0101003D12C412F006584184D5D250943A0D4D</vt:lpwstr>
  </property>
</Properties>
</file>