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DC974" w14:textId="77777777" w:rsidR="007B3977" w:rsidRPr="00E70D3C" w:rsidRDefault="00E70D3C" w:rsidP="00BF60E7">
      <w:pPr>
        <w:spacing w:line="260" w:lineRule="atLeast"/>
        <w:outlineLvl w:val="0"/>
        <w:rPr>
          <w:rFonts w:ascii="Arial" w:hAnsi="Arial" w:cs="Arial"/>
          <w:b/>
          <w:sz w:val="18"/>
          <w:szCs w:val="18"/>
        </w:rPr>
      </w:pPr>
      <w:r>
        <w:rPr>
          <w:rFonts w:ascii="Arial" w:hAnsi="Arial" w:cs="Arial"/>
          <w:sz w:val="18"/>
          <w:u w:val="single"/>
        </w:rPr>
        <w:t xml:space="preserve">Automation specialist Balluff celebrates its 100-year </w:t>
      </w:r>
      <w:proofErr w:type="gramStart"/>
      <w:r>
        <w:rPr>
          <w:rFonts w:ascii="Arial" w:hAnsi="Arial" w:cs="Arial"/>
          <w:sz w:val="18"/>
          <w:u w:val="single"/>
        </w:rPr>
        <w:t>anniversary</w:t>
      </w:r>
      <w:proofErr w:type="gramEnd"/>
    </w:p>
    <w:p w14:paraId="5B2626AE" w14:textId="77777777" w:rsidR="00DC56E2" w:rsidRPr="00E70D3C" w:rsidRDefault="00DC56E2" w:rsidP="00BF60E7">
      <w:pPr>
        <w:spacing w:line="260" w:lineRule="atLeast"/>
        <w:outlineLvl w:val="0"/>
        <w:rPr>
          <w:rFonts w:ascii="Arial" w:hAnsi="Arial" w:cs="Arial"/>
          <w:b/>
          <w:sz w:val="18"/>
          <w:szCs w:val="18"/>
        </w:rPr>
      </w:pPr>
    </w:p>
    <w:p w14:paraId="61A6BC3F" w14:textId="1B657D9C" w:rsidR="00AB6439" w:rsidRPr="004714D1" w:rsidRDefault="00A041FD" w:rsidP="00BF60E7">
      <w:pPr>
        <w:spacing w:line="260" w:lineRule="atLeast"/>
        <w:rPr>
          <w:rFonts w:ascii="Arial" w:hAnsi="Arial" w:cs="Arial"/>
          <w:b/>
          <w:sz w:val="22"/>
          <w:szCs w:val="22"/>
        </w:rPr>
      </w:pPr>
      <w:r>
        <w:rPr>
          <w:rFonts w:ascii="Arial" w:hAnsi="Arial" w:cs="Arial"/>
          <w:b/>
          <w:sz w:val="22"/>
        </w:rPr>
        <w:t xml:space="preserve">A century packed with </w:t>
      </w:r>
      <w:proofErr w:type="gramStart"/>
      <w:r>
        <w:rPr>
          <w:rFonts w:ascii="Arial" w:hAnsi="Arial" w:cs="Arial"/>
          <w:b/>
          <w:sz w:val="22"/>
        </w:rPr>
        <w:t>innovations</w:t>
      </w:r>
      <w:proofErr w:type="gramEnd"/>
    </w:p>
    <w:p w14:paraId="5490B153" w14:textId="77777777" w:rsidR="00AB6439" w:rsidRPr="00E70D3C" w:rsidRDefault="00AB6439" w:rsidP="00BF60E7">
      <w:pPr>
        <w:spacing w:line="260" w:lineRule="atLeast"/>
        <w:rPr>
          <w:rFonts w:ascii="Arial" w:hAnsi="Arial" w:cs="Arial"/>
          <w:b/>
          <w:sz w:val="18"/>
          <w:szCs w:val="18"/>
        </w:rPr>
      </w:pPr>
    </w:p>
    <w:p w14:paraId="4DEFA155" w14:textId="0E23603D" w:rsidR="00FD1D97" w:rsidRPr="00371458" w:rsidRDefault="00973A2F" w:rsidP="00A01D0F">
      <w:pPr>
        <w:spacing w:line="260" w:lineRule="atLeast"/>
        <w:rPr>
          <w:rFonts w:ascii="Arial" w:hAnsi="Arial" w:cs="Arial"/>
          <w:b/>
          <w:sz w:val="18"/>
          <w:szCs w:val="18"/>
        </w:rPr>
      </w:pPr>
      <w:r>
        <w:rPr>
          <w:rFonts w:ascii="Arial" w:hAnsi="Arial" w:cs="Arial"/>
          <w:b/>
          <w:sz w:val="18"/>
        </w:rPr>
        <w:t xml:space="preserve">The Baden-Württemberg company provides insights into its 100-year company history and shows how innovation and tradition go hand in hand. </w:t>
      </w:r>
    </w:p>
    <w:p w14:paraId="7D0D0E18" w14:textId="77777777" w:rsidR="00FD1D97" w:rsidRPr="00371458" w:rsidRDefault="00FD1D97" w:rsidP="00A01D0F">
      <w:pPr>
        <w:spacing w:line="260" w:lineRule="atLeast"/>
        <w:rPr>
          <w:rFonts w:ascii="Arial" w:hAnsi="Arial" w:cs="Arial"/>
          <w:b/>
          <w:sz w:val="18"/>
          <w:szCs w:val="18"/>
        </w:rPr>
      </w:pPr>
    </w:p>
    <w:p w14:paraId="78E2B536" w14:textId="2FF06F1F" w:rsidR="00126976" w:rsidRPr="001814B6" w:rsidRDefault="00E37B99" w:rsidP="00BF60E7">
      <w:pPr>
        <w:spacing w:line="260" w:lineRule="atLeast"/>
        <w:rPr>
          <w:rFonts w:ascii="Arial" w:hAnsi="Arial" w:cs="Arial"/>
          <w:sz w:val="18"/>
          <w:szCs w:val="18"/>
        </w:rPr>
      </w:pPr>
      <w:r>
        <w:rPr>
          <w:rFonts w:ascii="Arial" w:hAnsi="Arial" w:cs="Arial"/>
          <w:sz w:val="18"/>
        </w:rPr>
        <w:t>Neuhausen a. d. F. – It all started in 1921 with a repair workshop for bicycles, motorbikes, and sewing machines. Today Balluff is a leading provider of sensor and automation solutions. This year the company</w:t>
      </w:r>
      <w:r w:rsidR="0072607C">
        <w:rPr>
          <w:rFonts w:ascii="Arial" w:hAnsi="Arial" w:cs="Arial"/>
          <w:sz w:val="18"/>
        </w:rPr>
        <w:t>,</w:t>
      </w:r>
      <w:r>
        <w:rPr>
          <w:rFonts w:ascii="Arial" w:hAnsi="Arial" w:cs="Arial"/>
          <w:sz w:val="18"/>
        </w:rPr>
        <w:t xml:space="preserve"> with </w:t>
      </w:r>
      <w:proofErr w:type="gramStart"/>
      <w:r>
        <w:rPr>
          <w:rFonts w:ascii="Arial" w:hAnsi="Arial" w:cs="Arial"/>
          <w:sz w:val="18"/>
        </w:rPr>
        <w:t>its</w:t>
      </w:r>
      <w:proofErr w:type="gramEnd"/>
      <w:r>
        <w:rPr>
          <w:rFonts w:ascii="Arial" w:hAnsi="Arial" w:cs="Arial"/>
          <w:sz w:val="18"/>
        </w:rPr>
        <w:t xml:space="preserve"> </w:t>
      </w:r>
      <w:r w:rsidR="00FF13C1">
        <w:rPr>
          <w:rFonts w:ascii="Arial" w:hAnsi="Arial" w:cs="Arial"/>
          <w:sz w:val="18"/>
        </w:rPr>
        <w:t>headquarter</w:t>
      </w:r>
      <w:r>
        <w:rPr>
          <w:rFonts w:ascii="Arial" w:hAnsi="Arial" w:cs="Arial"/>
          <w:sz w:val="18"/>
        </w:rPr>
        <w:t xml:space="preserve"> in </w:t>
      </w:r>
      <w:proofErr w:type="spellStart"/>
      <w:r>
        <w:rPr>
          <w:rFonts w:ascii="Arial" w:hAnsi="Arial" w:cs="Arial"/>
          <w:sz w:val="18"/>
        </w:rPr>
        <w:t>Neuhausen</w:t>
      </w:r>
      <w:proofErr w:type="spellEnd"/>
      <w:r>
        <w:rPr>
          <w:rFonts w:ascii="Arial" w:hAnsi="Arial" w:cs="Arial"/>
          <w:sz w:val="18"/>
        </w:rPr>
        <w:t xml:space="preserve"> auf den </w:t>
      </w:r>
      <w:proofErr w:type="spellStart"/>
      <w:r>
        <w:rPr>
          <w:rFonts w:ascii="Arial" w:hAnsi="Arial" w:cs="Arial"/>
          <w:sz w:val="18"/>
        </w:rPr>
        <w:t>Fildern</w:t>
      </w:r>
      <w:proofErr w:type="spellEnd"/>
      <w:r w:rsidR="0072607C">
        <w:rPr>
          <w:rFonts w:ascii="Arial" w:hAnsi="Arial" w:cs="Arial"/>
          <w:sz w:val="18"/>
        </w:rPr>
        <w:t>,</w:t>
      </w:r>
      <w:r>
        <w:rPr>
          <w:rFonts w:ascii="Arial" w:hAnsi="Arial" w:cs="Arial"/>
          <w:sz w:val="18"/>
        </w:rPr>
        <w:t xml:space="preserve"> celebrates its 100-year anniversary.</w:t>
      </w:r>
      <w:r w:rsidR="00253BB8">
        <w:rPr>
          <w:rFonts w:ascii="Arial" w:hAnsi="Arial" w:cs="Arial"/>
          <w:sz w:val="18"/>
        </w:rPr>
        <w:t xml:space="preserve"> </w:t>
      </w:r>
      <w:r>
        <w:rPr>
          <w:rFonts w:ascii="Arial" w:hAnsi="Arial" w:cs="Arial"/>
          <w:sz w:val="18"/>
        </w:rPr>
        <w:t xml:space="preserve">And the anniversary comes at a time when celebrations are not possible. "Instead of face-to-face events we are therefore focusing firmly on digital formats. We are proud of what our company has achieved over the last 100 years and excited about what is still to </w:t>
      </w:r>
      <w:proofErr w:type="gramStart"/>
      <w:r>
        <w:rPr>
          <w:rFonts w:ascii="Arial" w:hAnsi="Arial" w:cs="Arial"/>
          <w:sz w:val="18"/>
        </w:rPr>
        <w:t>come in the future</w:t>
      </w:r>
      <w:proofErr w:type="gramEnd"/>
      <w:r>
        <w:rPr>
          <w:rFonts w:ascii="Arial" w:hAnsi="Arial" w:cs="Arial"/>
          <w:sz w:val="18"/>
        </w:rPr>
        <w:t>. Therefore, we would like to remember Balluff's history and look ahead to the future</w:t>
      </w:r>
      <w:r w:rsidR="00DC63E5">
        <w:rPr>
          <w:rFonts w:ascii="Arial" w:hAnsi="Arial" w:cs="Arial"/>
          <w:sz w:val="18"/>
        </w:rPr>
        <w:t>,</w:t>
      </w:r>
      <w:r>
        <w:rPr>
          <w:rFonts w:ascii="Arial" w:hAnsi="Arial" w:cs="Arial"/>
          <w:sz w:val="18"/>
        </w:rPr>
        <w:t xml:space="preserve">" says Balluff Managing Director Katrin Stegmaier-Hermle. </w:t>
      </w:r>
    </w:p>
    <w:p w14:paraId="2C4EDA9F" w14:textId="77777777" w:rsidR="001814B6" w:rsidRDefault="001814B6" w:rsidP="00BF60E7">
      <w:pPr>
        <w:spacing w:line="260" w:lineRule="atLeast"/>
        <w:rPr>
          <w:rFonts w:ascii="Arial" w:hAnsi="Arial" w:cs="Arial"/>
          <w:sz w:val="18"/>
          <w:szCs w:val="18"/>
        </w:rPr>
      </w:pPr>
    </w:p>
    <w:p w14:paraId="54B83991" w14:textId="4DED8F17" w:rsidR="007D7C0F" w:rsidRPr="007D7C0F" w:rsidRDefault="007D7C0F" w:rsidP="00BF60E7">
      <w:pPr>
        <w:spacing w:line="260" w:lineRule="atLeast"/>
        <w:rPr>
          <w:rFonts w:ascii="Arial" w:hAnsi="Arial" w:cs="Arial"/>
          <w:b/>
          <w:sz w:val="18"/>
          <w:szCs w:val="18"/>
        </w:rPr>
      </w:pPr>
      <w:r>
        <w:rPr>
          <w:rFonts w:ascii="Arial" w:hAnsi="Arial" w:cs="Arial"/>
          <w:b/>
          <w:sz w:val="18"/>
        </w:rPr>
        <w:t>Stories from 100 years of innovative spirit</w:t>
      </w:r>
    </w:p>
    <w:p w14:paraId="6825BEEE" w14:textId="209D166D" w:rsidR="00D21183" w:rsidRDefault="00D21183" w:rsidP="00BF60E7">
      <w:pPr>
        <w:spacing w:line="260" w:lineRule="atLeast"/>
        <w:rPr>
          <w:rFonts w:ascii="Arial" w:hAnsi="Arial" w:cs="Arial"/>
          <w:sz w:val="18"/>
          <w:szCs w:val="18"/>
        </w:rPr>
      </w:pPr>
      <w:r>
        <w:rPr>
          <w:rFonts w:ascii="Arial" w:hAnsi="Arial" w:cs="Arial"/>
          <w:sz w:val="18"/>
        </w:rPr>
        <w:t xml:space="preserve">In order to take interested individuals on a journey through time, Balluff </w:t>
      </w:r>
      <w:r w:rsidR="00AB64E3">
        <w:rPr>
          <w:rFonts w:ascii="Arial" w:hAnsi="Arial" w:cs="Arial"/>
          <w:sz w:val="18"/>
        </w:rPr>
        <w:t xml:space="preserve">created </w:t>
      </w:r>
      <w:r>
        <w:rPr>
          <w:rFonts w:ascii="Arial" w:hAnsi="Arial" w:cs="Arial"/>
          <w:sz w:val="18"/>
        </w:rPr>
        <w:t xml:space="preserve">an </w:t>
      </w:r>
      <w:hyperlink r:id="rId10" w:history="1">
        <w:r>
          <w:rPr>
            <w:rStyle w:val="Hyperlink"/>
            <w:rFonts w:ascii="Arial" w:hAnsi="Arial" w:cs="Arial"/>
            <w:sz w:val="18"/>
          </w:rPr>
          <w:t>anniversary website</w:t>
        </w:r>
      </w:hyperlink>
      <w:r>
        <w:rPr>
          <w:rFonts w:ascii="Arial" w:hAnsi="Arial" w:cs="Arial"/>
          <w:sz w:val="18"/>
        </w:rPr>
        <w:t xml:space="preserve"> on which numerous tales are recounted from the company's milestones to the anniversary and beyond: Witnesses have their say, current projects, employees, and locations are presented, </w:t>
      </w:r>
      <w:r w:rsidR="00933BC6">
        <w:rPr>
          <w:rFonts w:ascii="Arial" w:hAnsi="Arial" w:cs="Arial"/>
          <w:sz w:val="18"/>
        </w:rPr>
        <w:t xml:space="preserve">and </w:t>
      </w:r>
      <w:r>
        <w:rPr>
          <w:rFonts w:ascii="Arial" w:hAnsi="Arial" w:cs="Arial"/>
          <w:sz w:val="18"/>
        </w:rPr>
        <w:t>industry experts share their views on important issues in the future. "Quite a lot happens in 100 years. We not only got numerous new developments off the ground, but as a company we also moved with the times</w:t>
      </w:r>
      <w:r w:rsidR="00726300">
        <w:rPr>
          <w:rFonts w:ascii="Arial" w:hAnsi="Arial" w:cs="Arial"/>
          <w:sz w:val="18"/>
        </w:rPr>
        <w:t>,</w:t>
      </w:r>
      <w:r>
        <w:rPr>
          <w:rFonts w:ascii="Arial" w:hAnsi="Arial" w:cs="Arial"/>
          <w:sz w:val="18"/>
        </w:rPr>
        <w:t xml:space="preserve">" says Balluff Managing Director Florian Hermle. Today Balluff is still a family-owned company: Florian Hermle and Katrin Stegmaier-Hermle are great-grandchildren of the company founder Gebhard Balluff. They manage the company together with Frank Nonnenmann, who succeeded Michael Unger last year. </w:t>
      </w:r>
    </w:p>
    <w:p w14:paraId="0B1AA102" w14:textId="49A9C36F" w:rsidR="00D21183" w:rsidRDefault="00D21183" w:rsidP="00BF60E7">
      <w:pPr>
        <w:spacing w:line="260" w:lineRule="atLeast"/>
        <w:rPr>
          <w:rFonts w:ascii="Arial" w:hAnsi="Arial" w:cs="Arial"/>
          <w:sz w:val="18"/>
          <w:szCs w:val="18"/>
        </w:rPr>
      </w:pPr>
    </w:p>
    <w:p w14:paraId="225B18DB" w14:textId="417A8892" w:rsidR="007D7C0F" w:rsidRPr="007D7C0F" w:rsidRDefault="007D7C0F" w:rsidP="00A4645F">
      <w:pPr>
        <w:spacing w:line="260" w:lineRule="atLeast"/>
        <w:rPr>
          <w:rFonts w:ascii="Arial" w:hAnsi="Arial" w:cs="Arial"/>
          <w:b/>
          <w:sz w:val="18"/>
          <w:szCs w:val="18"/>
        </w:rPr>
      </w:pPr>
      <w:r>
        <w:rPr>
          <w:rFonts w:ascii="Arial" w:hAnsi="Arial" w:cs="Arial"/>
          <w:b/>
          <w:sz w:val="18"/>
        </w:rPr>
        <w:t>From the workshop to global automation specialist</w:t>
      </w:r>
    </w:p>
    <w:p w14:paraId="30AB6DC8" w14:textId="7E24ECEA" w:rsidR="00371458" w:rsidRPr="00E85168" w:rsidRDefault="00371458" w:rsidP="73706C4D">
      <w:pPr>
        <w:spacing w:line="260" w:lineRule="atLeast"/>
        <w:rPr>
          <w:rFonts w:ascii="Arial" w:hAnsi="Arial" w:cs="Arial"/>
          <w:sz w:val="18"/>
          <w:szCs w:val="18"/>
        </w:rPr>
      </w:pPr>
      <w:r>
        <w:rPr>
          <w:rFonts w:ascii="Arial" w:hAnsi="Arial" w:cs="Arial"/>
          <w:sz w:val="18"/>
        </w:rPr>
        <w:t>The repair workshop founded by Gebhard Balluff in 1921 developed into a handicraft business, which initially manufactured turned and milled parts. This changed in the middle of the 1950s</w:t>
      </w:r>
      <w:r w:rsidR="00543E19">
        <w:rPr>
          <w:rFonts w:ascii="Arial" w:hAnsi="Arial" w:cs="Arial"/>
          <w:sz w:val="18"/>
        </w:rPr>
        <w:t>, as</w:t>
      </w:r>
      <w:r>
        <w:rPr>
          <w:rFonts w:ascii="Arial" w:hAnsi="Arial" w:cs="Arial"/>
          <w:sz w:val="18"/>
        </w:rPr>
        <w:t xml:space="preserve"> Balluff developed an electrical control for machine tools which emit</w:t>
      </w:r>
      <w:r w:rsidR="00543E19">
        <w:rPr>
          <w:rFonts w:ascii="Arial" w:hAnsi="Arial" w:cs="Arial"/>
          <w:sz w:val="18"/>
        </w:rPr>
        <w:t>s</w:t>
      </w:r>
      <w:r>
        <w:rPr>
          <w:rFonts w:ascii="Arial" w:hAnsi="Arial" w:cs="Arial"/>
          <w:sz w:val="18"/>
        </w:rPr>
        <w:t xml:space="preserve"> signals to activate or end a process</w:t>
      </w:r>
      <w:r w:rsidR="00730F12">
        <w:rPr>
          <w:rFonts w:ascii="Arial" w:hAnsi="Arial" w:cs="Arial"/>
          <w:sz w:val="18"/>
        </w:rPr>
        <w:t xml:space="preserve"> in the </w:t>
      </w:r>
      <w:r w:rsidR="004D2F86">
        <w:rPr>
          <w:rFonts w:ascii="Arial" w:hAnsi="Arial" w:cs="Arial"/>
          <w:sz w:val="18"/>
        </w:rPr>
        <w:t xml:space="preserve">operation of the </w:t>
      </w:r>
      <w:r w:rsidR="00730F12">
        <w:rPr>
          <w:rFonts w:ascii="Arial" w:hAnsi="Arial" w:cs="Arial"/>
          <w:sz w:val="18"/>
        </w:rPr>
        <w:t>machine</w:t>
      </w:r>
      <w:r>
        <w:rPr>
          <w:rFonts w:ascii="Arial" w:hAnsi="Arial" w:cs="Arial"/>
          <w:sz w:val="18"/>
        </w:rPr>
        <w:t>. The challenge</w:t>
      </w:r>
      <w:r w:rsidR="00FE4E84">
        <w:rPr>
          <w:rFonts w:ascii="Arial" w:hAnsi="Arial" w:cs="Arial"/>
          <w:sz w:val="18"/>
        </w:rPr>
        <w:t xml:space="preserve"> was that the</w:t>
      </w:r>
      <w:r>
        <w:rPr>
          <w:rFonts w:ascii="Arial" w:hAnsi="Arial" w:cs="Arial"/>
          <w:sz w:val="18"/>
        </w:rPr>
        <w:t xml:space="preserve"> </w:t>
      </w:r>
      <w:r w:rsidR="0038177B">
        <w:rPr>
          <w:rFonts w:ascii="Arial" w:hAnsi="Arial" w:cs="Arial"/>
          <w:sz w:val="18"/>
        </w:rPr>
        <w:t xml:space="preserve">control </w:t>
      </w:r>
      <w:r>
        <w:rPr>
          <w:rFonts w:ascii="Arial" w:hAnsi="Arial" w:cs="Arial"/>
          <w:sz w:val="18"/>
        </w:rPr>
        <w:t>had to work in the surrounding area of a machine tool</w:t>
      </w:r>
      <w:r w:rsidR="004D283A">
        <w:rPr>
          <w:rFonts w:ascii="Arial" w:hAnsi="Arial" w:cs="Arial"/>
          <w:sz w:val="18"/>
        </w:rPr>
        <w:t xml:space="preserve"> among shavings </w:t>
      </w:r>
      <w:r>
        <w:rPr>
          <w:rFonts w:ascii="Arial" w:hAnsi="Arial" w:cs="Arial"/>
          <w:sz w:val="18"/>
        </w:rPr>
        <w:t xml:space="preserve">and coolant. The product was a success, </w:t>
      </w:r>
      <w:r w:rsidR="004D283A">
        <w:rPr>
          <w:rFonts w:ascii="Arial" w:hAnsi="Arial" w:cs="Arial"/>
          <w:sz w:val="18"/>
        </w:rPr>
        <w:t xml:space="preserve">and </w:t>
      </w:r>
      <w:r>
        <w:rPr>
          <w:rFonts w:ascii="Arial" w:hAnsi="Arial" w:cs="Arial"/>
          <w:sz w:val="18"/>
        </w:rPr>
        <w:t>the market for it was even bigger</w:t>
      </w:r>
      <w:r w:rsidR="004D283A">
        <w:rPr>
          <w:rFonts w:ascii="Arial" w:hAnsi="Arial" w:cs="Arial"/>
          <w:sz w:val="18"/>
        </w:rPr>
        <w:t>,</w:t>
      </w:r>
      <w:r w:rsidR="00E358FB">
        <w:rPr>
          <w:rFonts w:ascii="Arial" w:hAnsi="Arial" w:cs="Arial"/>
          <w:sz w:val="18"/>
        </w:rPr>
        <w:t xml:space="preserve"> </w:t>
      </w:r>
      <w:r>
        <w:rPr>
          <w:rFonts w:ascii="Arial" w:hAnsi="Arial" w:cs="Arial"/>
          <w:sz w:val="18"/>
        </w:rPr>
        <w:t>so the company also grew. At the end of the 1960s</w:t>
      </w:r>
      <w:r w:rsidR="000834CB">
        <w:rPr>
          <w:rFonts w:ascii="Arial" w:hAnsi="Arial" w:cs="Arial"/>
          <w:sz w:val="18"/>
        </w:rPr>
        <w:t>,</w:t>
      </w:r>
      <w:r>
        <w:rPr>
          <w:rFonts w:ascii="Arial" w:hAnsi="Arial" w:cs="Arial"/>
          <w:sz w:val="18"/>
        </w:rPr>
        <w:t xml:space="preserve"> inductive proximity switches emerged, marking the transition from mechanical to electrical products. To </w:t>
      </w:r>
      <w:r w:rsidR="00C20308">
        <w:rPr>
          <w:rFonts w:ascii="Arial" w:hAnsi="Arial" w:cs="Arial"/>
          <w:sz w:val="18"/>
        </w:rPr>
        <w:t xml:space="preserve">this day </w:t>
      </w:r>
      <w:r>
        <w:rPr>
          <w:rFonts w:ascii="Arial" w:hAnsi="Arial" w:cs="Arial"/>
          <w:sz w:val="18"/>
        </w:rPr>
        <w:t xml:space="preserve">this step </w:t>
      </w:r>
      <w:r w:rsidR="00110C40">
        <w:rPr>
          <w:rFonts w:ascii="Arial" w:hAnsi="Arial" w:cs="Arial"/>
          <w:sz w:val="18"/>
        </w:rPr>
        <w:t xml:space="preserve">has been </w:t>
      </w:r>
      <w:r>
        <w:rPr>
          <w:rFonts w:ascii="Arial" w:hAnsi="Arial" w:cs="Arial"/>
          <w:sz w:val="18"/>
        </w:rPr>
        <w:t xml:space="preserve">an important basis for the development of Balluff's automation technology. Over the years there were more and more products and developments: The inductive proximity switches were followed by milestones in product development such as the first RFID systems in the 1980s </w:t>
      </w:r>
      <w:r w:rsidR="00C20308">
        <w:rPr>
          <w:rFonts w:ascii="Arial" w:hAnsi="Arial" w:cs="Arial"/>
          <w:sz w:val="18"/>
        </w:rPr>
        <w:t xml:space="preserve">and </w:t>
      </w:r>
      <w:proofErr w:type="spellStart"/>
      <w:r>
        <w:rPr>
          <w:rFonts w:ascii="Arial" w:hAnsi="Arial" w:cs="Arial"/>
          <w:sz w:val="18"/>
        </w:rPr>
        <w:t>magnetostrictive</w:t>
      </w:r>
      <w:proofErr w:type="spellEnd"/>
      <w:r>
        <w:rPr>
          <w:rFonts w:ascii="Arial" w:hAnsi="Arial" w:cs="Arial"/>
          <w:sz w:val="18"/>
        </w:rPr>
        <w:t xml:space="preserve"> transducers and magnet-encoded position sensors at the start of the 2000s. The introduction of IO</w:t>
      </w:r>
      <w:r w:rsidR="00D351C1">
        <w:rPr>
          <w:rFonts w:ascii="Arial" w:hAnsi="Arial" w:cs="Arial"/>
          <w:sz w:val="18"/>
        </w:rPr>
        <w:t>-</w:t>
      </w:r>
      <w:r>
        <w:rPr>
          <w:rFonts w:ascii="Arial" w:hAnsi="Arial" w:cs="Arial"/>
          <w:sz w:val="18"/>
        </w:rPr>
        <w:t xml:space="preserve">Link as the first standardized digital interface at sensor/actuator </w:t>
      </w:r>
      <w:r>
        <w:rPr>
          <w:rFonts w:ascii="Arial" w:hAnsi="Arial" w:cs="Arial"/>
          <w:sz w:val="18"/>
        </w:rPr>
        <w:lastRenderedPageBreak/>
        <w:t>level marked the entry into Industry 4.0 in 2006. Intelligent camera systems expanded the identification competence of the company in 2016. Since 2017 the company has been increasingly driving digitization solutions. "Software is a central component for good automation solutions. Many products do not manage without software</w:t>
      </w:r>
      <w:r w:rsidR="001704D8">
        <w:rPr>
          <w:rFonts w:ascii="Arial" w:hAnsi="Arial" w:cs="Arial"/>
          <w:sz w:val="18"/>
        </w:rPr>
        <w:t>,</w:t>
      </w:r>
      <w:r>
        <w:rPr>
          <w:rFonts w:ascii="Arial" w:hAnsi="Arial" w:cs="Arial"/>
          <w:sz w:val="18"/>
        </w:rPr>
        <w:t>" says Florian Hermle. "In the future we want to create more and more structures that support the software development process. Because with the help of the software</w:t>
      </w:r>
      <w:r w:rsidR="009679A6">
        <w:rPr>
          <w:rFonts w:ascii="Arial" w:hAnsi="Arial" w:cs="Arial"/>
          <w:sz w:val="18"/>
        </w:rPr>
        <w:t>,</w:t>
      </w:r>
      <w:r>
        <w:rPr>
          <w:rFonts w:ascii="Arial" w:hAnsi="Arial" w:cs="Arial"/>
          <w:sz w:val="18"/>
        </w:rPr>
        <w:t xml:space="preserve"> data can be made accessible for superior systems. The data provides valuable information on whose basis decisions are made."</w:t>
      </w:r>
    </w:p>
    <w:p w14:paraId="7F230356" w14:textId="4DC89730" w:rsidR="00976314" w:rsidRPr="00E85168" w:rsidRDefault="00976314" w:rsidP="00A4645F">
      <w:pPr>
        <w:spacing w:line="260" w:lineRule="atLeast"/>
        <w:rPr>
          <w:rFonts w:ascii="Arial" w:hAnsi="Arial" w:cs="Arial"/>
          <w:bCs/>
          <w:sz w:val="18"/>
          <w:szCs w:val="18"/>
        </w:rPr>
      </w:pPr>
    </w:p>
    <w:p w14:paraId="7F0DE1DF" w14:textId="17116584" w:rsidR="00976314" w:rsidRDefault="00976314" w:rsidP="59BDC1BB">
      <w:pPr>
        <w:spacing w:line="260" w:lineRule="atLeast"/>
        <w:rPr>
          <w:rFonts w:ascii="Arial" w:hAnsi="Arial" w:cs="Arial"/>
          <w:sz w:val="18"/>
          <w:szCs w:val="18"/>
        </w:rPr>
      </w:pPr>
      <w:r>
        <w:rPr>
          <w:rFonts w:ascii="Arial" w:hAnsi="Arial" w:cs="Arial"/>
          <w:sz w:val="18"/>
        </w:rPr>
        <w:t xml:space="preserve">In the 100-year history of the company, Balluff made the leap from workshop to medium-sized company and ultimately to global company. Today around 3600 people work for Balluff in 68 countries. The global team </w:t>
      </w:r>
      <w:r w:rsidR="007857CD">
        <w:rPr>
          <w:rFonts w:ascii="Arial" w:hAnsi="Arial" w:cs="Arial"/>
          <w:sz w:val="18"/>
        </w:rPr>
        <w:t xml:space="preserve">looks to </w:t>
      </w:r>
      <w:r>
        <w:rPr>
          <w:rFonts w:ascii="Arial" w:hAnsi="Arial" w:cs="Arial"/>
          <w:sz w:val="18"/>
        </w:rPr>
        <w:t>further strengthen the company in the future. "We are proud of what we have achieved, but we do not simply rest on our laurels. We have to be always hungry for new things</w:t>
      </w:r>
      <w:r w:rsidR="007857CD">
        <w:rPr>
          <w:rFonts w:ascii="Arial" w:hAnsi="Arial" w:cs="Arial"/>
          <w:sz w:val="18"/>
        </w:rPr>
        <w:t>,</w:t>
      </w:r>
      <w:r>
        <w:rPr>
          <w:rFonts w:ascii="Arial" w:hAnsi="Arial" w:cs="Arial"/>
          <w:sz w:val="18"/>
        </w:rPr>
        <w:t>" says Florian Hermle.</w:t>
      </w:r>
    </w:p>
    <w:p w14:paraId="38D9849C" w14:textId="0BC12586" w:rsidR="00F738F8" w:rsidRDefault="00F738F8" w:rsidP="59BDC1BB">
      <w:pPr>
        <w:spacing w:line="260" w:lineRule="atLeast"/>
        <w:rPr>
          <w:rFonts w:ascii="Arial" w:hAnsi="Arial" w:cs="Arial"/>
          <w:sz w:val="18"/>
          <w:szCs w:val="18"/>
        </w:rPr>
      </w:pPr>
    </w:p>
    <w:p w14:paraId="0BC938C9" w14:textId="1170429C" w:rsidR="00F738F8" w:rsidRPr="00D928DC" w:rsidRDefault="007857CD" w:rsidP="00D928DC">
      <w:pPr>
        <w:rPr>
          <w:rFonts w:ascii="Arial" w:hAnsi="Arial" w:cs="Arial"/>
          <w:b/>
          <w:bCs/>
          <w:sz w:val="18"/>
          <w:szCs w:val="18"/>
        </w:rPr>
      </w:pPr>
      <w:r>
        <w:rPr>
          <w:rFonts w:ascii="Arial" w:hAnsi="Arial" w:cs="Arial"/>
          <w:b/>
          <w:sz w:val="18"/>
        </w:rPr>
        <w:t>The</w:t>
      </w:r>
      <w:r w:rsidR="00051F71">
        <w:rPr>
          <w:rFonts w:ascii="Arial" w:hAnsi="Arial" w:cs="Arial"/>
          <w:b/>
          <w:sz w:val="18"/>
        </w:rPr>
        <w:t xml:space="preserve"> anniversary website</w:t>
      </w:r>
    </w:p>
    <w:p w14:paraId="235CF5A4" w14:textId="230498D2" w:rsidR="00976314" w:rsidRDefault="006E2140" w:rsidP="00A4645F">
      <w:pPr>
        <w:spacing w:line="260" w:lineRule="atLeast"/>
        <w:rPr>
          <w:rFonts w:ascii="Arial" w:hAnsi="Arial" w:cs="Arial"/>
          <w:sz w:val="18"/>
          <w:szCs w:val="18"/>
        </w:rPr>
      </w:pPr>
      <w:r>
        <w:rPr>
          <w:rFonts w:ascii="Arial" w:hAnsi="Arial" w:cs="Arial"/>
          <w:sz w:val="18"/>
        </w:rPr>
        <w:t xml:space="preserve">Read more about the company's history and Balluff's </w:t>
      </w:r>
      <w:proofErr w:type="gramStart"/>
      <w:r>
        <w:rPr>
          <w:rFonts w:ascii="Arial" w:hAnsi="Arial" w:cs="Arial"/>
          <w:sz w:val="18"/>
        </w:rPr>
        <w:t>plans for the future</w:t>
      </w:r>
      <w:proofErr w:type="gramEnd"/>
      <w:r>
        <w:rPr>
          <w:rFonts w:ascii="Arial" w:hAnsi="Arial" w:cs="Arial"/>
          <w:sz w:val="18"/>
        </w:rPr>
        <w:t xml:space="preserve"> on the anniversary website: </w:t>
      </w:r>
      <w:hyperlink r:id="rId11" w:history="1">
        <w:r w:rsidR="00253BB8" w:rsidRPr="00253BB8">
          <w:rPr>
            <w:rStyle w:val="Hyperlink"/>
            <w:rFonts w:ascii="Arial" w:hAnsi="Arial" w:cs="Arial"/>
            <w:sz w:val="18"/>
          </w:rPr>
          <w:t>www.100-years-balluff.com</w:t>
        </w:r>
      </w:hyperlink>
    </w:p>
    <w:p w14:paraId="665CD7CA" w14:textId="77777777" w:rsidR="00D928DC" w:rsidRDefault="00D928DC" w:rsidP="00BF60E7">
      <w:pPr>
        <w:spacing w:line="260" w:lineRule="atLeast"/>
        <w:rPr>
          <w:noProof/>
        </w:rPr>
      </w:pPr>
    </w:p>
    <w:p w14:paraId="5B905133" w14:textId="1C8D3040" w:rsidR="001814B6" w:rsidRPr="001814B6" w:rsidRDefault="008D56FC" w:rsidP="00BF60E7">
      <w:pPr>
        <w:spacing w:line="260" w:lineRule="atLeast"/>
        <w:rPr>
          <w:rFonts w:ascii="Arial" w:hAnsi="Arial" w:cs="Arial"/>
          <w:sz w:val="18"/>
          <w:szCs w:val="18"/>
        </w:rPr>
      </w:pPr>
      <w:r>
        <w:rPr>
          <w:rFonts w:ascii="Arial" w:hAnsi="Arial" w:cs="Arial"/>
          <w:noProof/>
          <w:sz w:val="18"/>
          <w:szCs w:val="18"/>
        </w:rPr>
        <w:drawing>
          <wp:inline distT="0" distB="0" distL="0" distR="0" wp14:anchorId="184F3E14" wp14:editId="569E937E">
            <wp:extent cx="3781425" cy="198120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1425" cy="1981200"/>
                    </a:xfrm>
                    <a:prstGeom prst="rect">
                      <a:avLst/>
                    </a:prstGeom>
                    <a:noFill/>
                    <a:ln>
                      <a:noFill/>
                    </a:ln>
                  </pic:spPr>
                </pic:pic>
              </a:graphicData>
            </a:graphic>
          </wp:inline>
        </w:drawing>
      </w:r>
    </w:p>
    <w:p w14:paraId="4A88048B" w14:textId="40434F00" w:rsidR="00126976" w:rsidRPr="009C71E3" w:rsidRDefault="009C71E3" w:rsidP="00BF60E7">
      <w:pPr>
        <w:spacing w:line="260" w:lineRule="atLeast"/>
        <w:rPr>
          <w:rFonts w:ascii="Arial" w:hAnsi="Arial" w:cs="Arial"/>
          <w:b/>
          <w:sz w:val="18"/>
          <w:szCs w:val="18"/>
        </w:rPr>
      </w:pPr>
      <w:r>
        <w:rPr>
          <w:rFonts w:ascii="Arial" w:hAnsi="Arial" w:cs="Arial"/>
          <w:b/>
          <w:sz w:val="18"/>
        </w:rPr>
        <w:t xml:space="preserve">Caption: </w:t>
      </w:r>
    </w:p>
    <w:p w14:paraId="50A68988" w14:textId="20002AB8" w:rsidR="00117656" w:rsidRDefault="00117656" w:rsidP="00117656">
      <w:pPr>
        <w:rPr>
          <w:rFonts w:ascii="Arial" w:hAnsi="Arial" w:cs="Arial"/>
          <w:i/>
          <w:sz w:val="18"/>
          <w:szCs w:val="18"/>
        </w:rPr>
      </w:pPr>
      <w:r>
        <w:rPr>
          <w:rFonts w:ascii="Arial" w:hAnsi="Arial" w:cs="Arial"/>
          <w:i/>
          <w:sz w:val="18"/>
        </w:rPr>
        <w:t>The sensor and automation specialist Balluff celebrates its 100-year anniversary. Photo: Balluff</w:t>
      </w:r>
    </w:p>
    <w:p w14:paraId="41739C40" w14:textId="7BD71A57" w:rsidR="00AD00FD" w:rsidRDefault="00AD00FD" w:rsidP="00117656">
      <w:pPr>
        <w:rPr>
          <w:rFonts w:ascii="Arial" w:hAnsi="Arial" w:cs="Arial"/>
          <w:i/>
          <w:sz w:val="18"/>
          <w:szCs w:val="18"/>
        </w:rPr>
      </w:pPr>
    </w:p>
    <w:p w14:paraId="061A7691" w14:textId="77777777" w:rsidR="006201D1" w:rsidRDefault="006201D1" w:rsidP="00117656">
      <w:pPr>
        <w:rPr>
          <w:rFonts w:ascii="Arial" w:hAnsi="Arial" w:cs="Arial"/>
          <w:i/>
          <w:sz w:val="18"/>
          <w:szCs w:val="18"/>
        </w:rPr>
      </w:pPr>
    </w:p>
    <w:p w14:paraId="027EFE9C" w14:textId="77777777" w:rsidR="00483859" w:rsidRDefault="00483859" w:rsidP="00117656">
      <w:pPr>
        <w:rPr>
          <w:rFonts w:ascii="Arial" w:hAnsi="Arial" w:cs="Arial"/>
          <w:i/>
          <w:sz w:val="18"/>
          <w:szCs w:val="18"/>
        </w:rPr>
      </w:pPr>
      <w:r>
        <w:rPr>
          <w:noProof/>
        </w:rPr>
        <w:drawing>
          <wp:inline distT="0" distB="0" distL="0" distR="0" wp14:anchorId="31D39222" wp14:editId="6A354C34">
            <wp:extent cx="2877905"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3">
                      <a:extLst>
                        <a:ext uri="{28A0092B-C50C-407E-A947-70E740481C1C}">
                          <a14:useLocalDpi xmlns:a14="http://schemas.microsoft.com/office/drawing/2010/main"/>
                        </a:ext>
                      </a:extLst>
                    </a:blip>
                    <a:stretch>
                      <a:fillRect/>
                    </a:stretch>
                  </pic:blipFill>
                  <pic:spPr>
                    <a:xfrm>
                      <a:off x="0" y="0"/>
                      <a:ext cx="2877905" cy="2160000"/>
                    </a:xfrm>
                    <a:prstGeom prst="rect">
                      <a:avLst/>
                    </a:prstGeom>
                  </pic:spPr>
                </pic:pic>
              </a:graphicData>
            </a:graphic>
          </wp:inline>
        </w:drawing>
      </w:r>
      <w:r>
        <w:rPr>
          <w:rFonts w:ascii="Arial" w:hAnsi="Arial" w:cs="Arial"/>
          <w:sz w:val="18"/>
        </w:rPr>
        <w:t xml:space="preserve"> </w:t>
      </w:r>
    </w:p>
    <w:p w14:paraId="7B2F6803" w14:textId="77777777" w:rsidR="006201D1" w:rsidRPr="009C71E3" w:rsidRDefault="006201D1" w:rsidP="006201D1">
      <w:pPr>
        <w:spacing w:line="260" w:lineRule="atLeast"/>
        <w:rPr>
          <w:rFonts w:ascii="Arial" w:hAnsi="Arial" w:cs="Arial"/>
          <w:b/>
          <w:sz w:val="18"/>
          <w:szCs w:val="18"/>
        </w:rPr>
      </w:pPr>
      <w:r>
        <w:rPr>
          <w:rFonts w:ascii="Arial" w:hAnsi="Arial" w:cs="Arial"/>
          <w:b/>
          <w:sz w:val="18"/>
        </w:rPr>
        <w:lastRenderedPageBreak/>
        <w:t xml:space="preserve">Caption: </w:t>
      </w:r>
    </w:p>
    <w:p w14:paraId="6B406248" w14:textId="1AB8235B" w:rsidR="00AD00FD" w:rsidRDefault="00AD00FD" w:rsidP="00117656">
      <w:pPr>
        <w:rPr>
          <w:rFonts w:ascii="Arial" w:hAnsi="Arial" w:cs="Arial"/>
          <w:i/>
          <w:sz w:val="18"/>
          <w:szCs w:val="18"/>
        </w:rPr>
      </w:pPr>
      <w:r>
        <w:rPr>
          <w:rFonts w:ascii="Arial" w:hAnsi="Arial" w:cs="Arial"/>
          <w:i/>
          <w:sz w:val="18"/>
        </w:rPr>
        <w:t>In 1921, Gebhard Balluff founded his mechanical repair shop for bicycles, motorbikes, and sewing machines, which develop</w:t>
      </w:r>
      <w:r w:rsidR="008E2C25">
        <w:rPr>
          <w:rFonts w:ascii="Arial" w:hAnsi="Arial" w:cs="Arial"/>
          <w:i/>
          <w:sz w:val="18"/>
        </w:rPr>
        <w:t>ed</w:t>
      </w:r>
      <w:r>
        <w:rPr>
          <w:rFonts w:ascii="Arial" w:hAnsi="Arial" w:cs="Arial"/>
          <w:i/>
          <w:sz w:val="18"/>
        </w:rPr>
        <w:t xml:space="preserve"> into a business for precision, turned and milled parts. Illustration: Balluff</w:t>
      </w:r>
    </w:p>
    <w:p w14:paraId="4379C04F" w14:textId="10DD75FB" w:rsidR="00C32045" w:rsidRDefault="00C32045" w:rsidP="00117656">
      <w:pPr>
        <w:rPr>
          <w:rFonts w:ascii="Arial" w:hAnsi="Arial" w:cs="Arial"/>
          <w:i/>
          <w:sz w:val="18"/>
          <w:szCs w:val="18"/>
        </w:rPr>
      </w:pPr>
    </w:p>
    <w:p w14:paraId="1B03CCDE" w14:textId="77777777" w:rsidR="006201D1" w:rsidRDefault="006201D1" w:rsidP="00117656">
      <w:pPr>
        <w:rPr>
          <w:rFonts w:ascii="Arial" w:hAnsi="Arial" w:cs="Arial"/>
          <w:i/>
          <w:sz w:val="18"/>
          <w:szCs w:val="18"/>
        </w:rPr>
      </w:pPr>
    </w:p>
    <w:p w14:paraId="76680D91" w14:textId="77777777" w:rsidR="006201D1" w:rsidRDefault="006201D1" w:rsidP="00117656">
      <w:pPr>
        <w:rPr>
          <w:rFonts w:ascii="Arial" w:hAnsi="Arial" w:cs="Arial"/>
          <w:i/>
          <w:sz w:val="18"/>
          <w:szCs w:val="18"/>
        </w:rPr>
      </w:pPr>
      <w:r>
        <w:rPr>
          <w:noProof/>
        </w:rPr>
        <w:drawing>
          <wp:inline distT="0" distB="0" distL="0" distR="0" wp14:anchorId="0B95E8D7" wp14:editId="75375052">
            <wp:extent cx="3239728" cy="21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4">
                      <a:extLst>
                        <a:ext uri="{28A0092B-C50C-407E-A947-70E740481C1C}">
                          <a14:useLocalDpi xmlns:a14="http://schemas.microsoft.com/office/drawing/2010/main" val="0"/>
                        </a:ext>
                      </a:extLst>
                    </a:blip>
                    <a:stretch>
                      <a:fillRect/>
                    </a:stretch>
                  </pic:blipFill>
                  <pic:spPr>
                    <a:xfrm>
                      <a:off x="0" y="0"/>
                      <a:ext cx="3239728" cy="2160000"/>
                    </a:xfrm>
                    <a:prstGeom prst="rect">
                      <a:avLst/>
                    </a:prstGeom>
                  </pic:spPr>
                </pic:pic>
              </a:graphicData>
            </a:graphic>
          </wp:inline>
        </w:drawing>
      </w:r>
      <w:r>
        <w:rPr>
          <w:rFonts w:ascii="Arial" w:hAnsi="Arial" w:cs="Arial"/>
          <w:sz w:val="18"/>
        </w:rPr>
        <w:t xml:space="preserve"> </w:t>
      </w:r>
    </w:p>
    <w:p w14:paraId="64B64841" w14:textId="77777777" w:rsidR="006201D1" w:rsidRPr="009C71E3" w:rsidRDefault="006201D1" w:rsidP="006201D1">
      <w:pPr>
        <w:spacing w:line="260" w:lineRule="atLeast"/>
        <w:rPr>
          <w:rFonts w:ascii="Arial" w:hAnsi="Arial" w:cs="Arial"/>
          <w:b/>
          <w:sz w:val="18"/>
          <w:szCs w:val="18"/>
        </w:rPr>
      </w:pPr>
      <w:r>
        <w:rPr>
          <w:rFonts w:ascii="Arial" w:hAnsi="Arial" w:cs="Arial"/>
          <w:b/>
          <w:sz w:val="18"/>
        </w:rPr>
        <w:t xml:space="preserve">Caption: </w:t>
      </w:r>
    </w:p>
    <w:p w14:paraId="381E8C00" w14:textId="46261F81" w:rsidR="00C32045" w:rsidRDefault="00C32045" w:rsidP="00117656">
      <w:pPr>
        <w:rPr>
          <w:rFonts w:ascii="Arial" w:hAnsi="Arial" w:cs="Arial"/>
          <w:i/>
          <w:sz w:val="18"/>
          <w:szCs w:val="18"/>
        </w:rPr>
      </w:pPr>
      <w:r>
        <w:rPr>
          <w:rFonts w:ascii="Arial" w:hAnsi="Arial" w:cs="Arial"/>
          <w:i/>
          <w:sz w:val="18"/>
        </w:rPr>
        <w:t>Together with Frank Nonnenmann, siblings Katrin Stegmaier-Hermle and Florian Hermle manage the family-owned company in</w:t>
      </w:r>
      <w:r w:rsidR="00295BF7">
        <w:rPr>
          <w:rFonts w:ascii="Arial" w:hAnsi="Arial" w:cs="Arial"/>
          <w:i/>
          <w:sz w:val="18"/>
        </w:rPr>
        <w:t>to</w:t>
      </w:r>
      <w:r>
        <w:rPr>
          <w:rFonts w:ascii="Arial" w:hAnsi="Arial" w:cs="Arial"/>
          <w:i/>
          <w:sz w:val="18"/>
        </w:rPr>
        <w:t xml:space="preserve"> the fourth generation. Photo: Balluff</w:t>
      </w:r>
    </w:p>
    <w:p w14:paraId="2428E50A" w14:textId="77777777" w:rsidR="00117656" w:rsidRPr="00117656" w:rsidRDefault="00117656" w:rsidP="00117656">
      <w:pPr>
        <w:rPr>
          <w:rFonts w:ascii="Arial" w:hAnsi="Arial" w:cs="Arial"/>
          <w:i/>
          <w:sz w:val="18"/>
          <w:szCs w:val="18"/>
        </w:rPr>
      </w:pPr>
    </w:p>
    <w:p w14:paraId="60DDBAF1" w14:textId="77777777" w:rsidR="00126976" w:rsidRDefault="00126976" w:rsidP="00126976">
      <w:pPr>
        <w:rPr>
          <w:rFonts w:ascii="Arial" w:hAnsi="Arial" w:cs="Arial"/>
          <w:sz w:val="18"/>
          <w:szCs w:val="18"/>
        </w:rPr>
      </w:pPr>
    </w:p>
    <w:p w14:paraId="4B775150" w14:textId="77777777" w:rsidR="005128BD" w:rsidRPr="00D17E5B" w:rsidRDefault="005128BD" w:rsidP="005128BD">
      <w:pPr>
        <w:rPr>
          <w:rFonts w:ascii="Arial" w:hAnsi="Arial" w:cs="Arial"/>
          <w:b/>
          <w:bCs/>
          <w:sz w:val="18"/>
          <w:szCs w:val="18"/>
        </w:rPr>
      </w:pPr>
      <w:r>
        <w:rPr>
          <w:rFonts w:ascii="Arial" w:hAnsi="Arial" w:cs="Arial"/>
          <w:b/>
          <w:sz w:val="18"/>
        </w:rPr>
        <w:t>About Balluff</w:t>
      </w:r>
    </w:p>
    <w:p w14:paraId="2479239B" w14:textId="2DAE9250" w:rsidR="005128BD" w:rsidRDefault="005128BD" w:rsidP="005128BD">
      <w:pPr>
        <w:rPr>
          <w:rFonts w:ascii="Arial" w:hAnsi="Arial" w:cs="Arial"/>
          <w:sz w:val="18"/>
          <w:szCs w:val="18"/>
        </w:rPr>
      </w:pPr>
      <w:r>
        <w:rPr>
          <w:rFonts w:ascii="Arial" w:hAnsi="Arial" w:cs="Arial"/>
          <w:sz w:val="18"/>
        </w:rPr>
        <w:t xml:space="preserve">The success story of Balluff began exactly 100 years ago with the </w:t>
      </w:r>
      <w:proofErr w:type="spellStart"/>
      <w:r>
        <w:rPr>
          <w:rFonts w:ascii="Arial" w:hAnsi="Arial" w:cs="Arial"/>
          <w:sz w:val="18"/>
        </w:rPr>
        <w:t>set up</w:t>
      </w:r>
      <w:proofErr w:type="spellEnd"/>
      <w:r>
        <w:rPr>
          <w:rFonts w:ascii="Arial" w:hAnsi="Arial" w:cs="Arial"/>
          <w:sz w:val="18"/>
        </w:rPr>
        <w:t xml:space="preserve"> of a precision mechanics repair workshop in </w:t>
      </w:r>
      <w:proofErr w:type="spellStart"/>
      <w:r>
        <w:rPr>
          <w:rFonts w:ascii="Arial" w:hAnsi="Arial" w:cs="Arial"/>
          <w:sz w:val="18"/>
        </w:rPr>
        <w:t>Neuhausen</w:t>
      </w:r>
      <w:proofErr w:type="spellEnd"/>
      <w:r>
        <w:rPr>
          <w:rFonts w:ascii="Arial" w:hAnsi="Arial" w:cs="Arial"/>
          <w:sz w:val="18"/>
        </w:rPr>
        <w:t xml:space="preserve"> a. d. F. </w:t>
      </w:r>
      <w:proofErr w:type="gramStart"/>
      <w:r>
        <w:rPr>
          <w:rFonts w:ascii="Arial" w:hAnsi="Arial" w:cs="Arial"/>
          <w:sz w:val="18"/>
        </w:rPr>
        <w:t>On the occasion of</w:t>
      </w:r>
      <w:proofErr w:type="gramEnd"/>
      <w:r>
        <w:rPr>
          <w:rFonts w:ascii="Arial" w:hAnsi="Arial" w:cs="Arial"/>
          <w:sz w:val="18"/>
        </w:rPr>
        <w:t xml:space="preserve"> the 100-year anniversary, with 3600 employees worldwide, the global company stands for innovative technology, quality and cross-sector experience in industrial automation. As leading sensor and automation specialist, this family-owned company in its fourth generation offers a comprehensive portfolio of high-quality sensor, identification, </w:t>
      </w:r>
      <w:proofErr w:type="gramStart"/>
      <w:r>
        <w:rPr>
          <w:rFonts w:ascii="Arial" w:hAnsi="Arial" w:cs="Arial"/>
          <w:sz w:val="18"/>
        </w:rPr>
        <w:t>network</w:t>
      </w:r>
      <w:proofErr w:type="gramEnd"/>
      <w:r>
        <w:rPr>
          <w:rFonts w:ascii="Arial" w:hAnsi="Arial" w:cs="Arial"/>
          <w:sz w:val="18"/>
        </w:rPr>
        <w:t xml:space="preserve"> and software solutions. In 2019, the Balluff Group reported revenue of around EUR 469 million. With 38 subsidiaries and other representatives in a total of 68 countries, Balluff guarantees fast worldwide availability of the products and a high caliber of advice and service locally.</w:t>
      </w:r>
    </w:p>
    <w:p w14:paraId="5EA5C90E" w14:textId="393543D0" w:rsidR="59BDC1BB" w:rsidRDefault="59BDC1BB" w:rsidP="005128BD">
      <w:pPr>
        <w:rPr>
          <w:rFonts w:ascii="Arial" w:hAnsi="Arial" w:cs="Arial"/>
          <w:sz w:val="18"/>
          <w:szCs w:val="18"/>
        </w:rPr>
      </w:pPr>
    </w:p>
    <w:sectPr w:rsidR="59BDC1BB" w:rsidSect="004379D6">
      <w:headerReference w:type="default" r:id="rId15"/>
      <w:headerReference w:type="first" r:id="rId16"/>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33293D" w14:textId="77777777" w:rsidR="00282035" w:rsidRDefault="00282035">
      <w:r>
        <w:separator/>
      </w:r>
    </w:p>
  </w:endnote>
  <w:endnote w:type="continuationSeparator" w:id="0">
    <w:p w14:paraId="694C37F2" w14:textId="77777777" w:rsidR="00282035" w:rsidRDefault="00282035">
      <w:r>
        <w:continuationSeparator/>
      </w:r>
    </w:p>
  </w:endnote>
  <w:endnote w:type="continuationNotice" w:id="1">
    <w:p w14:paraId="45957E2D" w14:textId="77777777" w:rsidR="00282035" w:rsidRDefault="00282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CC04F" w14:textId="77777777" w:rsidR="00282035" w:rsidRDefault="00282035">
      <w:r>
        <w:separator/>
      </w:r>
    </w:p>
  </w:footnote>
  <w:footnote w:type="continuationSeparator" w:id="0">
    <w:p w14:paraId="3592B88B" w14:textId="77777777" w:rsidR="00282035" w:rsidRDefault="00282035">
      <w:r>
        <w:continuationSeparator/>
      </w:r>
    </w:p>
  </w:footnote>
  <w:footnote w:type="continuationNotice" w:id="1">
    <w:p w14:paraId="1F348E6D" w14:textId="77777777" w:rsidR="00282035" w:rsidRDefault="002820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A5C39" w14:textId="77777777" w:rsidR="00973A2F" w:rsidRPr="00392B92" w:rsidRDefault="00973A2F" w:rsidP="004379D6">
    <w:pPr>
      <w:pStyle w:val="Kopfzeile"/>
      <w:spacing w:line="140" w:lineRule="atLeast"/>
      <w:ind w:right="-568"/>
      <w:rPr>
        <w:rFonts w:ascii="Arial" w:hAnsi="Arial" w:cs="Arial"/>
        <w:noProof/>
        <w:sz w:val="32"/>
        <w:szCs w:val="32"/>
      </w:rPr>
    </w:pPr>
    <w:r>
      <w:rPr>
        <w:rFonts w:ascii="Arial" w:hAnsi="Arial" w:cs="Arial"/>
        <w:noProof/>
        <w:sz w:val="32"/>
      </w:rPr>
      <w:t>PRESSEINFORMATION</w:t>
    </w:r>
  </w:p>
  <w:p w14:paraId="6FF0A29D" w14:textId="77777777" w:rsidR="00973A2F" w:rsidRPr="00392B92" w:rsidRDefault="00973A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rPr>
      <w:drawing>
        <wp:anchor distT="0" distB="0" distL="114300" distR="114300" simplePos="0" relativeHeight="251658240" behindDoc="0" locked="0" layoutInCell="1" allowOverlap="1" wp14:anchorId="271BB1E8" wp14:editId="6C84CD99">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32"/>
      </w:rPr>
      <w:t>PRESS RELEASE</w:t>
    </w:r>
  </w:p>
  <w:p w14:paraId="7D9B4BCE" w14:textId="765BEAD5" w:rsidR="00973A2F"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 xml:space="preserve">Page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DD4FB5">
      <w:rPr>
        <w:rFonts w:ascii="Arial" w:hAnsi="Arial" w:cs="Arial"/>
        <w:noProof/>
        <w:sz w:val="18"/>
        <w:szCs w:val="18"/>
      </w:rPr>
      <w:t>2</w:t>
    </w:r>
    <w:r w:rsidRPr="004379D6">
      <w:rPr>
        <w:rFonts w:ascii="Arial" w:hAnsi="Arial" w:cs="Arial"/>
        <w:sz w:val="18"/>
        <w:szCs w:val="18"/>
      </w:rPr>
      <w:fldChar w:fldCharType="end"/>
    </w:r>
  </w:p>
  <w:p w14:paraId="49B817E5"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p>
  <w:p w14:paraId="367981FC"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p>
  <w:p w14:paraId="6E7C798F"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 xml:space="preserve">Balluff GmbH </w:t>
    </w:r>
  </w:p>
  <w:p w14:paraId="38505B0F" w14:textId="77777777" w:rsidR="00973A2F" w:rsidRPr="00E358FB" w:rsidRDefault="00973A2F" w:rsidP="004379D6">
    <w:pPr>
      <w:framePr w:w="3120" w:h="8006" w:hSpace="142" w:wrap="around" w:vAnchor="page" w:hAnchor="page" w:x="8223" w:y="2553"/>
      <w:spacing w:line="260" w:lineRule="atLeast"/>
      <w:rPr>
        <w:rFonts w:ascii="Arial" w:hAnsi="Arial" w:cs="Arial"/>
        <w:sz w:val="18"/>
        <w:szCs w:val="18"/>
        <w:lang w:val="de-DE"/>
      </w:rPr>
    </w:pPr>
    <w:proofErr w:type="spellStart"/>
    <w:r w:rsidRPr="00E358FB">
      <w:rPr>
        <w:rFonts w:ascii="Arial" w:hAnsi="Arial" w:cs="Arial"/>
        <w:sz w:val="18"/>
        <w:lang w:val="de-DE"/>
      </w:rPr>
      <w:t>Schurwaldstrasse</w:t>
    </w:r>
    <w:proofErr w:type="spellEnd"/>
    <w:r w:rsidRPr="00E358FB">
      <w:rPr>
        <w:rFonts w:ascii="Arial" w:hAnsi="Arial" w:cs="Arial"/>
        <w:sz w:val="18"/>
        <w:lang w:val="de-DE"/>
      </w:rPr>
      <w:t xml:space="preserve"> 9</w:t>
    </w:r>
  </w:p>
  <w:p w14:paraId="7DC22EE1" w14:textId="77777777" w:rsidR="00973A2F" w:rsidRPr="00E358FB" w:rsidRDefault="00973A2F" w:rsidP="004379D6">
    <w:pPr>
      <w:framePr w:w="3120" w:h="8006" w:hSpace="142" w:wrap="around" w:vAnchor="page" w:hAnchor="page" w:x="8223" w:y="2553"/>
      <w:spacing w:line="260" w:lineRule="atLeast"/>
      <w:rPr>
        <w:rFonts w:ascii="Arial" w:hAnsi="Arial" w:cs="Arial"/>
        <w:sz w:val="18"/>
        <w:szCs w:val="18"/>
        <w:lang w:val="de-DE"/>
      </w:rPr>
    </w:pPr>
    <w:r w:rsidRPr="00E358FB">
      <w:rPr>
        <w:rFonts w:ascii="Arial" w:hAnsi="Arial" w:cs="Arial"/>
        <w:sz w:val="18"/>
        <w:lang w:val="de-DE"/>
      </w:rPr>
      <w:t xml:space="preserve">73765 Neuhausen </w:t>
    </w:r>
    <w:proofErr w:type="spellStart"/>
    <w:r w:rsidRPr="00E358FB">
      <w:rPr>
        <w:rFonts w:ascii="Arial" w:hAnsi="Arial" w:cs="Arial"/>
        <w:sz w:val="18"/>
        <w:lang w:val="de-DE"/>
      </w:rPr>
      <w:t>a.d.F</w:t>
    </w:r>
    <w:proofErr w:type="spellEnd"/>
    <w:r w:rsidRPr="00E358FB">
      <w:rPr>
        <w:rFonts w:ascii="Arial" w:hAnsi="Arial" w:cs="Arial"/>
        <w:sz w:val="18"/>
        <w:lang w:val="de-DE"/>
      </w:rPr>
      <w:t>.</w:t>
    </w:r>
  </w:p>
  <w:p w14:paraId="1D8D652D"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Germany</w:t>
    </w:r>
  </w:p>
  <w:p w14:paraId="546F3781"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Tel. +49 7158 173-0</w:t>
    </w:r>
  </w:p>
  <w:p w14:paraId="49B126A1"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5010</w:t>
    </w:r>
  </w:p>
  <w:p w14:paraId="2C23D55E"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balluff@balluff.de</w:t>
    </w:r>
  </w:p>
  <w:p w14:paraId="75BD39AF" w14:textId="77777777" w:rsidR="00973A2F" w:rsidRPr="00E358FB" w:rsidRDefault="00973A2F" w:rsidP="004379D6">
    <w:pPr>
      <w:framePr w:w="3120" w:h="8006" w:hSpace="142" w:wrap="around" w:vAnchor="page" w:hAnchor="page" w:x="8223" w:y="2553"/>
      <w:spacing w:line="260" w:lineRule="atLeast"/>
      <w:rPr>
        <w:rFonts w:ascii="Arial" w:hAnsi="Arial" w:cs="Arial"/>
        <w:sz w:val="18"/>
        <w:szCs w:val="18"/>
        <w:lang w:val="de-DE"/>
      </w:rPr>
    </w:pPr>
    <w:r w:rsidRPr="00E358FB">
      <w:rPr>
        <w:rFonts w:ascii="Arial" w:hAnsi="Arial" w:cs="Arial"/>
        <w:sz w:val="18"/>
        <w:lang w:val="de-DE"/>
      </w:rPr>
      <w:t>www.balluff.com</w:t>
    </w:r>
  </w:p>
  <w:p w14:paraId="775AD3CD" w14:textId="77777777" w:rsidR="00973A2F" w:rsidRPr="00E358FB" w:rsidRDefault="00973A2F" w:rsidP="004379D6">
    <w:pPr>
      <w:pStyle w:val="Kopfzeile"/>
      <w:rPr>
        <w:lang w:val="de-DE"/>
      </w:rPr>
    </w:pPr>
    <w:r w:rsidRPr="00E358FB">
      <w:rPr>
        <w:rFonts w:ascii="Arial" w:hAnsi="Arial" w:cs="Arial"/>
        <w:sz w:val="32"/>
        <w:lang w:val="de-DE"/>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9E96E" w14:textId="77777777" w:rsidR="00973A2F" w:rsidRPr="00650348" w:rsidRDefault="00973A2F" w:rsidP="004379D6">
    <w:pPr>
      <w:pStyle w:val="Kopfzeile"/>
      <w:spacing w:line="140" w:lineRule="atLeast"/>
      <w:ind w:right="-568"/>
      <w:rPr>
        <w:rFonts w:ascii="Arial" w:hAnsi="Arial" w:cs="Arial"/>
        <w:noProof/>
        <w:sz w:val="32"/>
        <w:szCs w:val="32"/>
      </w:rPr>
    </w:pPr>
    <w:r>
      <w:rPr>
        <w:noProof/>
      </w:rPr>
      <w:drawing>
        <wp:anchor distT="0" distB="0" distL="114300" distR="114300" simplePos="0" relativeHeight="251658241" behindDoc="0" locked="0" layoutInCell="1" allowOverlap="1" wp14:anchorId="3DD048E3" wp14:editId="7A89124A">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32"/>
      </w:rPr>
      <w:t>PRESSEINFORMATION</w:t>
    </w:r>
    <w:r>
      <w:rPr>
        <w:rFonts w:ascii="Arial" w:hAnsi="Arial" w:cs="Arial"/>
        <w:noProof/>
        <w:sz w:val="32"/>
      </w:rPr>
      <w:br/>
      <w:t>PRESS RELEASE</w:t>
    </w:r>
    <w:r>
      <w:rPr>
        <w:rFonts w:ascii="Arial" w:hAnsi="Arial" w:cs="Arial"/>
        <w:sz w:val="32"/>
      </w:rPr>
      <w:t xml:space="preserve"> </w:t>
    </w:r>
    <w:r>
      <w:rPr>
        <w:rFonts w:ascii="Arial" w:hAnsi="Arial" w:cs="Arial"/>
        <w:sz w:val="32"/>
      </w:rPr>
      <w:br/>
      <w:t>COMMUNIQUÉ DE PRESSE</w:t>
    </w:r>
  </w:p>
  <w:p w14:paraId="227CDE54" w14:textId="199A0B80" w:rsidR="00973A2F" w:rsidRPr="00392B92"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rPr>
      <w:t>Company anniversary of Balluff</w:t>
    </w:r>
  </w:p>
  <w:p w14:paraId="2B6A0D4A" w14:textId="53A226E0" w:rsidR="00973A2F"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 xml:space="preserve">Page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DD4FB5">
      <w:rPr>
        <w:rFonts w:ascii="Arial" w:hAnsi="Arial" w:cs="Arial"/>
        <w:noProof/>
        <w:sz w:val="18"/>
        <w:szCs w:val="18"/>
      </w:rPr>
      <w:t>1</w:t>
    </w:r>
    <w:r w:rsidRPr="004379D6">
      <w:rPr>
        <w:rFonts w:ascii="Arial" w:hAnsi="Arial" w:cs="Arial"/>
        <w:sz w:val="18"/>
        <w:szCs w:val="18"/>
      </w:rPr>
      <w:fldChar w:fldCharType="end"/>
    </w:r>
  </w:p>
  <w:p w14:paraId="1E8CA262"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p>
  <w:p w14:paraId="143E3C8E"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p>
  <w:p w14:paraId="32A5DAD8" w14:textId="77777777" w:rsidR="00973A2F" w:rsidRPr="00E358FB" w:rsidRDefault="00973A2F" w:rsidP="004379D6">
    <w:pPr>
      <w:framePr w:w="3120" w:h="8006" w:hSpace="142" w:wrap="around" w:vAnchor="page" w:hAnchor="page" w:x="8223" w:y="2553"/>
      <w:spacing w:line="260" w:lineRule="atLeast"/>
      <w:rPr>
        <w:rFonts w:ascii="Arial" w:hAnsi="Arial" w:cs="Arial"/>
        <w:sz w:val="18"/>
        <w:szCs w:val="18"/>
        <w:lang w:val="de-DE"/>
      </w:rPr>
    </w:pPr>
    <w:r w:rsidRPr="00E358FB">
      <w:rPr>
        <w:rFonts w:ascii="Arial" w:hAnsi="Arial" w:cs="Arial"/>
        <w:sz w:val="18"/>
        <w:lang w:val="de-DE"/>
      </w:rPr>
      <w:t xml:space="preserve">Balluff GmbH </w:t>
    </w:r>
  </w:p>
  <w:p w14:paraId="1FC96058" w14:textId="77777777" w:rsidR="00973A2F" w:rsidRPr="00E358FB" w:rsidRDefault="00973A2F" w:rsidP="004379D6">
    <w:pPr>
      <w:framePr w:w="3120" w:h="8006" w:hSpace="142" w:wrap="around" w:vAnchor="page" w:hAnchor="page" w:x="8223" w:y="2553"/>
      <w:spacing w:line="260" w:lineRule="atLeast"/>
      <w:rPr>
        <w:rFonts w:ascii="Arial" w:hAnsi="Arial" w:cs="Arial"/>
        <w:sz w:val="18"/>
        <w:szCs w:val="18"/>
        <w:lang w:val="de-DE"/>
      </w:rPr>
    </w:pPr>
    <w:proofErr w:type="spellStart"/>
    <w:r w:rsidRPr="00E358FB">
      <w:rPr>
        <w:rFonts w:ascii="Arial" w:hAnsi="Arial" w:cs="Arial"/>
        <w:sz w:val="18"/>
        <w:lang w:val="de-DE"/>
      </w:rPr>
      <w:t>Schurwaldstrasse</w:t>
    </w:r>
    <w:proofErr w:type="spellEnd"/>
    <w:r w:rsidRPr="00E358FB">
      <w:rPr>
        <w:rFonts w:ascii="Arial" w:hAnsi="Arial" w:cs="Arial"/>
        <w:sz w:val="18"/>
        <w:lang w:val="de-DE"/>
      </w:rPr>
      <w:t xml:space="preserve"> 9</w:t>
    </w:r>
  </w:p>
  <w:p w14:paraId="0B81DB93" w14:textId="77777777" w:rsidR="00973A2F" w:rsidRPr="00E358FB" w:rsidRDefault="00973A2F" w:rsidP="004379D6">
    <w:pPr>
      <w:framePr w:w="3120" w:h="8006" w:hSpace="142" w:wrap="around" w:vAnchor="page" w:hAnchor="page" w:x="8223" w:y="2553"/>
      <w:spacing w:line="260" w:lineRule="atLeast"/>
      <w:rPr>
        <w:rFonts w:ascii="Arial" w:hAnsi="Arial" w:cs="Arial"/>
        <w:sz w:val="18"/>
        <w:szCs w:val="18"/>
        <w:lang w:val="de-DE"/>
      </w:rPr>
    </w:pPr>
    <w:r w:rsidRPr="00E358FB">
      <w:rPr>
        <w:rFonts w:ascii="Arial" w:hAnsi="Arial" w:cs="Arial"/>
        <w:sz w:val="18"/>
        <w:lang w:val="de-DE"/>
      </w:rPr>
      <w:t xml:space="preserve">73765 Neuhausen </w:t>
    </w:r>
    <w:proofErr w:type="spellStart"/>
    <w:r w:rsidRPr="00E358FB">
      <w:rPr>
        <w:rFonts w:ascii="Arial" w:hAnsi="Arial" w:cs="Arial"/>
        <w:sz w:val="18"/>
        <w:lang w:val="de-DE"/>
      </w:rPr>
      <w:t>a.d.F</w:t>
    </w:r>
    <w:proofErr w:type="spellEnd"/>
    <w:r w:rsidRPr="00E358FB">
      <w:rPr>
        <w:rFonts w:ascii="Arial" w:hAnsi="Arial" w:cs="Arial"/>
        <w:sz w:val="18"/>
        <w:lang w:val="de-DE"/>
      </w:rPr>
      <w:t>.</w:t>
    </w:r>
  </w:p>
  <w:p w14:paraId="0FD15472"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Germany</w:t>
    </w:r>
  </w:p>
  <w:p w14:paraId="6CA15C2C"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Tel. +49 7158 173-0</w:t>
    </w:r>
  </w:p>
  <w:p w14:paraId="0559FE1F"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5010</w:t>
    </w:r>
  </w:p>
  <w:p w14:paraId="6876A1BC"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balluff@balluff.de</w:t>
    </w:r>
  </w:p>
  <w:p w14:paraId="2A278529"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www.balluff.com</w:t>
    </w:r>
  </w:p>
  <w:p w14:paraId="492C43E5"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rPr>
    </w:pPr>
  </w:p>
  <w:p w14:paraId="42358567"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rPr>
    </w:pPr>
  </w:p>
  <w:p w14:paraId="1A4B98C3" w14:textId="77777777" w:rsidR="00973A2F" w:rsidRPr="00AB6C5B" w:rsidRDefault="00973A2F" w:rsidP="004379D6">
    <w:pPr>
      <w:framePr w:w="3120" w:h="8006" w:hSpace="142" w:wrap="around" w:vAnchor="page" w:hAnchor="page" w:x="8223" w:y="2553"/>
      <w:spacing w:line="260" w:lineRule="atLeast"/>
      <w:rPr>
        <w:rFonts w:ascii="Arial" w:hAnsi="Arial" w:cs="Arial"/>
        <w:b/>
        <w:sz w:val="12"/>
        <w:szCs w:val="12"/>
      </w:rPr>
    </w:pPr>
    <w:r>
      <w:rPr>
        <w:rFonts w:ascii="Arial" w:hAnsi="Arial" w:cs="Arial"/>
        <w:b/>
        <w:sz w:val="12"/>
      </w:rPr>
      <w:t>Corporate Communication</w:t>
    </w:r>
  </w:p>
  <w:p w14:paraId="61302A3C"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Teresa Weinhuber</w:t>
    </w:r>
  </w:p>
  <w:p w14:paraId="0FD11EE2"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p>
  <w:p w14:paraId="649A8AD5" w14:textId="77777777" w:rsidR="00973A2F" w:rsidRPr="00BF60E7"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 GmbH</w:t>
    </w:r>
  </w:p>
  <w:p w14:paraId="17CCF934" w14:textId="77777777" w:rsidR="00973A2F" w:rsidRPr="00BF60E7"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Corporate Communication</w:t>
    </w:r>
  </w:p>
  <w:p w14:paraId="2D8101FB" w14:textId="77777777" w:rsidR="00973A2F" w:rsidRPr="00BF60E7"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Phone +49 7158 173-8472</w:t>
    </w:r>
  </w:p>
  <w:p w14:paraId="4935B59A" w14:textId="77777777" w:rsidR="00973A2F" w:rsidRPr="00BF60E7"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teresa.weinhuber@balluff.de</w:t>
    </w:r>
  </w:p>
  <w:p w14:paraId="2C84B05C" w14:textId="77777777" w:rsidR="00973A2F" w:rsidRPr="001401A6" w:rsidRDefault="00973A2F" w:rsidP="004379D6">
    <w:pPr>
      <w:framePr w:w="3120" w:h="8006" w:hSpace="142" w:wrap="around" w:vAnchor="page" w:hAnchor="page" w:x="8223" w:y="2553"/>
      <w:spacing w:line="260" w:lineRule="atLeast"/>
      <w:rPr>
        <w:rFonts w:ascii="Arial" w:hAnsi="Arial" w:cs="Arial"/>
        <w:sz w:val="18"/>
        <w:szCs w:val="18"/>
      </w:rPr>
    </w:pPr>
  </w:p>
  <w:p w14:paraId="796E83F9" w14:textId="77777777" w:rsidR="00973A2F" w:rsidRPr="004379D6" w:rsidRDefault="00973A2F" w:rsidP="004379D6">
    <w:pPr>
      <w:framePr w:w="3120" w:h="8006" w:hSpace="142" w:wrap="around" w:vAnchor="page" w:hAnchor="page" w:x="8223" w:y="2553"/>
      <w:spacing w:line="260" w:lineRule="atLeast"/>
      <w:rPr>
        <w:rFonts w:ascii="Arial" w:hAnsi="Arial" w:cs="Arial"/>
        <w:b/>
        <w:sz w:val="18"/>
        <w:szCs w:val="18"/>
      </w:rPr>
    </w:pPr>
    <w:r>
      <w:rPr>
        <w:rFonts w:ascii="Arial" w:hAnsi="Arial" w:cs="Arial"/>
        <w:b/>
        <w:sz w:val="18"/>
      </w:rPr>
      <w:t xml:space="preserve">Courtesy copy </w:t>
    </w:r>
    <w:proofErr w:type="gramStart"/>
    <w:r>
      <w:rPr>
        <w:rFonts w:ascii="Arial" w:hAnsi="Arial" w:cs="Arial"/>
        <w:b/>
        <w:sz w:val="18"/>
      </w:rPr>
      <w:t>requested</w:t>
    </w:r>
    <w:proofErr w:type="gramEnd"/>
  </w:p>
  <w:p w14:paraId="1FC9DD65" w14:textId="77777777" w:rsidR="00973A2F" w:rsidRPr="00392B92" w:rsidRDefault="00973A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5"/>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FDC"/>
    <w:rsid w:val="00000AF0"/>
    <w:rsid w:val="00006917"/>
    <w:rsid w:val="000115B7"/>
    <w:rsid w:val="00023F90"/>
    <w:rsid w:val="00035952"/>
    <w:rsid w:val="00036E9A"/>
    <w:rsid w:val="000467AF"/>
    <w:rsid w:val="00051F71"/>
    <w:rsid w:val="0005243A"/>
    <w:rsid w:val="00075BC2"/>
    <w:rsid w:val="00077135"/>
    <w:rsid w:val="000834CB"/>
    <w:rsid w:val="000843C3"/>
    <w:rsid w:val="00084DC4"/>
    <w:rsid w:val="000977D7"/>
    <w:rsid w:val="00097E6E"/>
    <w:rsid w:val="000A13C4"/>
    <w:rsid w:val="000A3F16"/>
    <w:rsid w:val="000A624C"/>
    <w:rsid w:val="000A73A4"/>
    <w:rsid w:val="000B7B11"/>
    <w:rsid w:val="000C10AB"/>
    <w:rsid w:val="000C281D"/>
    <w:rsid w:val="000C322D"/>
    <w:rsid w:val="000C3CDC"/>
    <w:rsid w:val="000C4321"/>
    <w:rsid w:val="000C6306"/>
    <w:rsid w:val="000D3643"/>
    <w:rsid w:val="000D424F"/>
    <w:rsid w:val="000D6809"/>
    <w:rsid w:val="000F6F11"/>
    <w:rsid w:val="001031C1"/>
    <w:rsid w:val="00110C40"/>
    <w:rsid w:val="00112C66"/>
    <w:rsid w:val="00115379"/>
    <w:rsid w:val="001174CE"/>
    <w:rsid w:val="00117656"/>
    <w:rsid w:val="00126064"/>
    <w:rsid w:val="00126976"/>
    <w:rsid w:val="00130CF5"/>
    <w:rsid w:val="00131410"/>
    <w:rsid w:val="001401A6"/>
    <w:rsid w:val="00141A6F"/>
    <w:rsid w:val="00141ECA"/>
    <w:rsid w:val="00150170"/>
    <w:rsid w:val="00160168"/>
    <w:rsid w:val="00160911"/>
    <w:rsid w:val="00162664"/>
    <w:rsid w:val="0016707B"/>
    <w:rsid w:val="001704D8"/>
    <w:rsid w:val="00170DB4"/>
    <w:rsid w:val="001733CF"/>
    <w:rsid w:val="001814B6"/>
    <w:rsid w:val="00184CF5"/>
    <w:rsid w:val="001865F1"/>
    <w:rsid w:val="001A378C"/>
    <w:rsid w:val="001A6ABC"/>
    <w:rsid w:val="001A7453"/>
    <w:rsid w:val="001A7839"/>
    <w:rsid w:val="001B6CF5"/>
    <w:rsid w:val="001D6927"/>
    <w:rsid w:val="001E3E6F"/>
    <w:rsid w:val="001E5D7B"/>
    <w:rsid w:val="002013FB"/>
    <w:rsid w:val="00201C98"/>
    <w:rsid w:val="002038E4"/>
    <w:rsid w:val="0020524D"/>
    <w:rsid w:val="0021111A"/>
    <w:rsid w:val="00214761"/>
    <w:rsid w:val="0022426D"/>
    <w:rsid w:val="00253BB8"/>
    <w:rsid w:val="0025573F"/>
    <w:rsid w:val="002635CD"/>
    <w:rsid w:val="00264503"/>
    <w:rsid w:val="00264AC4"/>
    <w:rsid w:val="00270888"/>
    <w:rsid w:val="002716F2"/>
    <w:rsid w:val="00273224"/>
    <w:rsid w:val="002738E6"/>
    <w:rsid w:val="00282035"/>
    <w:rsid w:val="00282AA0"/>
    <w:rsid w:val="002923A0"/>
    <w:rsid w:val="00295BF7"/>
    <w:rsid w:val="00297CD8"/>
    <w:rsid w:val="002A1B48"/>
    <w:rsid w:val="002B7BEC"/>
    <w:rsid w:val="002C2D60"/>
    <w:rsid w:val="002C4594"/>
    <w:rsid w:val="002C588D"/>
    <w:rsid w:val="002C63B1"/>
    <w:rsid w:val="002D1074"/>
    <w:rsid w:val="002D2F9E"/>
    <w:rsid w:val="002D6B0D"/>
    <w:rsid w:val="002E00B5"/>
    <w:rsid w:val="002E6488"/>
    <w:rsid w:val="002E6F27"/>
    <w:rsid w:val="002F4F8D"/>
    <w:rsid w:val="002F6B9F"/>
    <w:rsid w:val="00301CA6"/>
    <w:rsid w:val="00311020"/>
    <w:rsid w:val="0031410C"/>
    <w:rsid w:val="00320928"/>
    <w:rsid w:val="003239CC"/>
    <w:rsid w:val="00325ECF"/>
    <w:rsid w:val="003326F1"/>
    <w:rsid w:val="00333883"/>
    <w:rsid w:val="003365F9"/>
    <w:rsid w:val="003458C3"/>
    <w:rsid w:val="00350D8D"/>
    <w:rsid w:val="00351ECE"/>
    <w:rsid w:val="0035293E"/>
    <w:rsid w:val="00352EB0"/>
    <w:rsid w:val="00353072"/>
    <w:rsid w:val="00365B5B"/>
    <w:rsid w:val="00371458"/>
    <w:rsid w:val="003753E4"/>
    <w:rsid w:val="003766BB"/>
    <w:rsid w:val="00380E28"/>
    <w:rsid w:val="0038177B"/>
    <w:rsid w:val="003836BE"/>
    <w:rsid w:val="00384427"/>
    <w:rsid w:val="00392B92"/>
    <w:rsid w:val="0039536E"/>
    <w:rsid w:val="003A628F"/>
    <w:rsid w:val="003A76A8"/>
    <w:rsid w:val="003B0209"/>
    <w:rsid w:val="003B5B61"/>
    <w:rsid w:val="003C1783"/>
    <w:rsid w:val="003C683F"/>
    <w:rsid w:val="003E0122"/>
    <w:rsid w:val="003E0DCA"/>
    <w:rsid w:val="003E2B6C"/>
    <w:rsid w:val="003E4958"/>
    <w:rsid w:val="003F094E"/>
    <w:rsid w:val="004068C2"/>
    <w:rsid w:val="004146DF"/>
    <w:rsid w:val="00415189"/>
    <w:rsid w:val="00416B04"/>
    <w:rsid w:val="0042417F"/>
    <w:rsid w:val="004314FF"/>
    <w:rsid w:val="004351AE"/>
    <w:rsid w:val="004379D6"/>
    <w:rsid w:val="004443E2"/>
    <w:rsid w:val="004469A7"/>
    <w:rsid w:val="004529E7"/>
    <w:rsid w:val="00453A4A"/>
    <w:rsid w:val="00460073"/>
    <w:rsid w:val="004640F2"/>
    <w:rsid w:val="004714D1"/>
    <w:rsid w:val="00483859"/>
    <w:rsid w:val="00491FC7"/>
    <w:rsid w:val="00494A4D"/>
    <w:rsid w:val="004952E0"/>
    <w:rsid w:val="004966C8"/>
    <w:rsid w:val="0049798C"/>
    <w:rsid w:val="004A54C7"/>
    <w:rsid w:val="004B147F"/>
    <w:rsid w:val="004C2F7C"/>
    <w:rsid w:val="004C3263"/>
    <w:rsid w:val="004C69D2"/>
    <w:rsid w:val="004D0491"/>
    <w:rsid w:val="004D283A"/>
    <w:rsid w:val="004D2F86"/>
    <w:rsid w:val="004D5628"/>
    <w:rsid w:val="004E673F"/>
    <w:rsid w:val="004F09AA"/>
    <w:rsid w:val="004F5891"/>
    <w:rsid w:val="005000EF"/>
    <w:rsid w:val="005018AC"/>
    <w:rsid w:val="00507037"/>
    <w:rsid w:val="005128BD"/>
    <w:rsid w:val="005131BE"/>
    <w:rsid w:val="00513797"/>
    <w:rsid w:val="005142C9"/>
    <w:rsid w:val="005204B0"/>
    <w:rsid w:val="005315AF"/>
    <w:rsid w:val="005321EC"/>
    <w:rsid w:val="005347A5"/>
    <w:rsid w:val="00540C0E"/>
    <w:rsid w:val="00543E19"/>
    <w:rsid w:val="00544D11"/>
    <w:rsid w:val="00547D62"/>
    <w:rsid w:val="005505A1"/>
    <w:rsid w:val="00553520"/>
    <w:rsid w:val="00554E8A"/>
    <w:rsid w:val="0055515C"/>
    <w:rsid w:val="0055709B"/>
    <w:rsid w:val="00562C6B"/>
    <w:rsid w:val="00562E62"/>
    <w:rsid w:val="00565DE7"/>
    <w:rsid w:val="00574FD6"/>
    <w:rsid w:val="005850A0"/>
    <w:rsid w:val="0059105B"/>
    <w:rsid w:val="005915F7"/>
    <w:rsid w:val="00593ABB"/>
    <w:rsid w:val="005969E1"/>
    <w:rsid w:val="005A2323"/>
    <w:rsid w:val="005A42AA"/>
    <w:rsid w:val="005B17C7"/>
    <w:rsid w:val="005C1031"/>
    <w:rsid w:val="005C5798"/>
    <w:rsid w:val="005D2D95"/>
    <w:rsid w:val="005D58BE"/>
    <w:rsid w:val="005E0503"/>
    <w:rsid w:val="005E0D2F"/>
    <w:rsid w:val="005F1139"/>
    <w:rsid w:val="0060139E"/>
    <w:rsid w:val="00613540"/>
    <w:rsid w:val="006201D1"/>
    <w:rsid w:val="0062255A"/>
    <w:rsid w:val="00636D5C"/>
    <w:rsid w:val="00637013"/>
    <w:rsid w:val="00641B71"/>
    <w:rsid w:val="00650348"/>
    <w:rsid w:val="00651E4B"/>
    <w:rsid w:val="0065495E"/>
    <w:rsid w:val="00667422"/>
    <w:rsid w:val="00667B1D"/>
    <w:rsid w:val="00673FEF"/>
    <w:rsid w:val="00676FE1"/>
    <w:rsid w:val="00681CFC"/>
    <w:rsid w:val="00683666"/>
    <w:rsid w:val="00692228"/>
    <w:rsid w:val="006A1266"/>
    <w:rsid w:val="006A4A27"/>
    <w:rsid w:val="006C0EA3"/>
    <w:rsid w:val="006D2209"/>
    <w:rsid w:val="006D6EE7"/>
    <w:rsid w:val="006D746E"/>
    <w:rsid w:val="006D7C9C"/>
    <w:rsid w:val="006E2140"/>
    <w:rsid w:val="006E3634"/>
    <w:rsid w:val="006E6279"/>
    <w:rsid w:val="006F48E1"/>
    <w:rsid w:val="007026F9"/>
    <w:rsid w:val="00705433"/>
    <w:rsid w:val="00706668"/>
    <w:rsid w:val="00720210"/>
    <w:rsid w:val="0072607C"/>
    <w:rsid w:val="00726300"/>
    <w:rsid w:val="00730E4E"/>
    <w:rsid w:val="00730F12"/>
    <w:rsid w:val="00731936"/>
    <w:rsid w:val="007335DE"/>
    <w:rsid w:val="0074132F"/>
    <w:rsid w:val="007448A8"/>
    <w:rsid w:val="0075404D"/>
    <w:rsid w:val="007563F0"/>
    <w:rsid w:val="0076213A"/>
    <w:rsid w:val="007677BE"/>
    <w:rsid w:val="00776CF5"/>
    <w:rsid w:val="00780753"/>
    <w:rsid w:val="00782382"/>
    <w:rsid w:val="007831B8"/>
    <w:rsid w:val="007857CD"/>
    <w:rsid w:val="007901A6"/>
    <w:rsid w:val="007A41FB"/>
    <w:rsid w:val="007A6F50"/>
    <w:rsid w:val="007A7EE0"/>
    <w:rsid w:val="007B19BB"/>
    <w:rsid w:val="007B3977"/>
    <w:rsid w:val="007B7752"/>
    <w:rsid w:val="007B7AAA"/>
    <w:rsid w:val="007C221A"/>
    <w:rsid w:val="007C3FCA"/>
    <w:rsid w:val="007D767E"/>
    <w:rsid w:val="007D7C0F"/>
    <w:rsid w:val="007F0688"/>
    <w:rsid w:val="00803FEC"/>
    <w:rsid w:val="00806F05"/>
    <w:rsid w:val="00813B94"/>
    <w:rsid w:val="008157F4"/>
    <w:rsid w:val="008163D3"/>
    <w:rsid w:val="00816BC8"/>
    <w:rsid w:val="00817BF0"/>
    <w:rsid w:val="00821666"/>
    <w:rsid w:val="0083199D"/>
    <w:rsid w:val="008370EB"/>
    <w:rsid w:val="00850839"/>
    <w:rsid w:val="008553A4"/>
    <w:rsid w:val="0086114F"/>
    <w:rsid w:val="008618ED"/>
    <w:rsid w:val="00864143"/>
    <w:rsid w:val="00883F42"/>
    <w:rsid w:val="00896863"/>
    <w:rsid w:val="008A0825"/>
    <w:rsid w:val="008A4C99"/>
    <w:rsid w:val="008A7591"/>
    <w:rsid w:val="008B1E54"/>
    <w:rsid w:val="008B4AD6"/>
    <w:rsid w:val="008C280C"/>
    <w:rsid w:val="008C6550"/>
    <w:rsid w:val="008C7A38"/>
    <w:rsid w:val="008D202C"/>
    <w:rsid w:val="008D29FE"/>
    <w:rsid w:val="008D56FC"/>
    <w:rsid w:val="008E2C25"/>
    <w:rsid w:val="008F14B1"/>
    <w:rsid w:val="008F638C"/>
    <w:rsid w:val="00901B4A"/>
    <w:rsid w:val="00901C83"/>
    <w:rsid w:val="00904B07"/>
    <w:rsid w:val="0091340E"/>
    <w:rsid w:val="00913FDC"/>
    <w:rsid w:val="00920CC2"/>
    <w:rsid w:val="00923FEC"/>
    <w:rsid w:val="00925D4A"/>
    <w:rsid w:val="00932794"/>
    <w:rsid w:val="00933BC6"/>
    <w:rsid w:val="00941E65"/>
    <w:rsid w:val="00945849"/>
    <w:rsid w:val="00962391"/>
    <w:rsid w:val="00964E54"/>
    <w:rsid w:val="009679A6"/>
    <w:rsid w:val="00973A2F"/>
    <w:rsid w:val="00976314"/>
    <w:rsid w:val="00987159"/>
    <w:rsid w:val="00990455"/>
    <w:rsid w:val="0099314B"/>
    <w:rsid w:val="00995339"/>
    <w:rsid w:val="009A1966"/>
    <w:rsid w:val="009A258F"/>
    <w:rsid w:val="009A36B1"/>
    <w:rsid w:val="009B0337"/>
    <w:rsid w:val="009C10CA"/>
    <w:rsid w:val="009C2C88"/>
    <w:rsid w:val="009C71E3"/>
    <w:rsid w:val="009C72EF"/>
    <w:rsid w:val="009C7DC0"/>
    <w:rsid w:val="009D4CE7"/>
    <w:rsid w:val="009E0848"/>
    <w:rsid w:val="009E2C9C"/>
    <w:rsid w:val="009E3668"/>
    <w:rsid w:val="009E3C55"/>
    <w:rsid w:val="009E4431"/>
    <w:rsid w:val="00A01D0F"/>
    <w:rsid w:val="00A02877"/>
    <w:rsid w:val="00A041FD"/>
    <w:rsid w:val="00A04540"/>
    <w:rsid w:val="00A05D1A"/>
    <w:rsid w:val="00A05ECC"/>
    <w:rsid w:val="00A10791"/>
    <w:rsid w:val="00A10933"/>
    <w:rsid w:val="00A155EE"/>
    <w:rsid w:val="00A244B8"/>
    <w:rsid w:val="00A34675"/>
    <w:rsid w:val="00A351D9"/>
    <w:rsid w:val="00A4645F"/>
    <w:rsid w:val="00A51D3B"/>
    <w:rsid w:val="00A53BDE"/>
    <w:rsid w:val="00A56C66"/>
    <w:rsid w:val="00A56C67"/>
    <w:rsid w:val="00A6056B"/>
    <w:rsid w:val="00A64837"/>
    <w:rsid w:val="00A67979"/>
    <w:rsid w:val="00A710C9"/>
    <w:rsid w:val="00A7157F"/>
    <w:rsid w:val="00A71B9E"/>
    <w:rsid w:val="00A7634C"/>
    <w:rsid w:val="00A76437"/>
    <w:rsid w:val="00A86025"/>
    <w:rsid w:val="00A87D72"/>
    <w:rsid w:val="00A90881"/>
    <w:rsid w:val="00A90961"/>
    <w:rsid w:val="00A957FC"/>
    <w:rsid w:val="00AA01AD"/>
    <w:rsid w:val="00AB59B9"/>
    <w:rsid w:val="00AB6439"/>
    <w:rsid w:val="00AB64E3"/>
    <w:rsid w:val="00AB670E"/>
    <w:rsid w:val="00AB6C5B"/>
    <w:rsid w:val="00AC1614"/>
    <w:rsid w:val="00AD00FD"/>
    <w:rsid w:val="00AD2B20"/>
    <w:rsid w:val="00AD4EFD"/>
    <w:rsid w:val="00AE271B"/>
    <w:rsid w:val="00AE334D"/>
    <w:rsid w:val="00AE41E5"/>
    <w:rsid w:val="00AE4AE9"/>
    <w:rsid w:val="00AE67CC"/>
    <w:rsid w:val="00AF6619"/>
    <w:rsid w:val="00B0451B"/>
    <w:rsid w:val="00B06C61"/>
    <w:rsid w:val="00B204EA"/>
    <w:rsid w:val="00B22BA0"/>
    <w:rsid w:val="00B23B27"/>
    <w:rsid w:val="00B412B9"/>
    <w:rsid w:val="00B4225E"/>
    <w:rsid w:val="00B4258C"/>
    <w:rsid w:val="00B518C1"/>
    <w:rsid w:val="00B537BC"/>
    <w:rsid w:val="00B54698"/>
    <w:rsid w:val="00B643B8"/>
    <w:rsid w:val="00B66147"/>
    <w:rsid w:val="00B71990"/>
    <w:rsid w:val="00B8370C"/>
    <w:rsid w:val="00B852E7"/>
    <w:rsid w:val="00B8681D"/>
    <w:rsid w:val="00B918AE"/>
    <w:rsid w:val="00B9696F"/>
    <w:rsid w:val="00BA0307"/>
    <w:rsid w:val="00BC4C68"/>
    <w:rsid w:val="00BD169B"/>
    <w:rsid w:val="00BD4134"/>
    <w:rsid w:val="00BE466F"/>
    <w:rsid w:val="00BF60E7"/>
    <w:rsid w:val="00C01A94"/>
    <w:rsid w:val="00C04646"/>
    <w:rsid w:val="00C054F9"/>
    <w:rsid w:val="00C14684"/>
    <w:rsid w:val="00C14685"/>
    <w:rsid w:val="00C17811"/>
    <w:rsid w:val="00C2020C"/>
    <w:rsid w:val="00C20308"/>
    <w:rsid w:val="00C22001"/>
    <w:rsid w:val="00C23AF1"/>
    <w:rsid w:val="00C32045"/>
    <w:rsid w:val="00C35AD6"/>
    <w:rsid w:val="00C42780"/>
    <w:rsid w:val="00C4622D"/>
    <w:rsid w:val="00C5084D"/>
    <w:rsid w:val="00C604C1"/>
    <w:rsid w:val="00C64F3B"/>
    <w:rsid w:val="00C66757"/>
    <w:rsid w:val="00C7084A"/>
    <w:rsid w:val="00C743C2"/>
    <w:rsid w:val="00C74E07"/>
    <w:rsid w:val="00C77758"/>
    <w:rsid w:val="00C77B8D"/>
    <w:rsid w:val="00C800A8"/>
    <w:rsid w:val="00C80411"/>
    <w:rsid w:val="00C806C5"/>
    <w:rsid w:val="00C80DCD"/>
    <w:rsid w:val="00C829B5"/>
    <w:rsid w:val="00C82C26"/>
    <w:rsid w:val="00C83A2B"/>
    <w:rsid w:val="00C9047E"/>
    <w:rsid w:val="00C907F7"/>
    <w:rsid w:val="00C9350C"/>
    <w:rsid w:val="00C9498F"/>
    <w:rsid w:val="00C96E17"/>
    <w:rsid w:val="00C9709D"/>
    <w:rsid w:val="00CA103E"/>
    <w:rsid w:val="00CA244A"/>
    <w:rsid w:val="00CB08AC"/>
    <w:rsid w:val="00CB17D5"/>
    <w:rsid w:val="00CC0278"/>
    <w:rsid w:val="00CC68F3"/>
    <w:rsid w:val="00CC72AA"/>
    <w:rsid w:val="00CD403A"/>
    <w:rsid w:val="00CE0D49"/>
    <w:rsid w:val="00CF1764"/>
    <w:rsid w:val="00D00C36"/>
    <w:rsid w:val="00D03A9A"/>
    <w:rsid w:val="00D03AE9"/>
    <w:rsid w:val="00D04AC5"/>
    <w:rsid w:val="00D10DBD"/>
    <w:rsid w:val="00D17680"/>
    <w:rsid w:val="00D21183"/>
    <w:rsid w:val="00D2330C"/>
    <w:rsid w:val="00D25A02"/>
    <w:rsid w:val="00D31BA5"/>
    <w:rsid w:val="00D351C1"/>
    <w:rsid w:val="00D46454"/>
    <w:rsid w:val="00D61DBC"/>
    <w:rsid w:val="00D663EE"/>
    <w:rsid w:val="00D72B45"/>
    <w:rsid w:val="00D72D4F"/>
    <w:rsid w:val="00D802F6"/>
    <w:rsid w:val="00D81DEA"/>
    <w:rsid w:val="00D8565B"/>
    <w:rsid w:val="00D87AE7"/>
    <w:rsid w:val="00D909ED"/>
    <w:rsid w:val="00D90AB6"/>
    <w:rsid w:val="00D928DC"/>
    <w:rsid w:val="00D93BC6"/>
    <w:rsid w:val="00DA2820"/>
    <w:rsid w:val="00DA7E55"/>
    <w:rsid w:val="00DA7EFA"/>
    <w:rsid w:val="00DB72FE"/>
    <w:rsid w:val="00DC1C35"/>
    <w:rsid w:val="00DC56E2"/>
    <w:rsid w:val="00DC63E5"/>
    <w:rsid w:val="00DD17B1"/>
    <w:rsid w:val="00DD4FB5"/>
    <w:rsid w:val="00DF23F9"/>
    <w:rsid w:val="00DF2BE5"/>
    <w:rsid w:val="00DF52F8"/>
    <w:rsid w:val="00DF76C4"/>
    <w:rsid w:val="00DF782A"/>
    <w:rsid w:val="00E06469"/>
    <w:rsid w:val="00E11E1F"/>
    <w:rsid w:val="00E13A88"/>
    <w:rsid w:val="00E21E23"/>
    <w:rsid w:val="00E23D66"/>
    <w:rsid w:val="00E246D9"/>
    <w:rsid w:val="00E27C40"/>
    <w:rsid w:val="00E314FE"/>
    <w:rsid w:val="00E358FB"/>
    <w:rsid w:val="00E376C5"/>
    <w:rsid w:val="00E37B99"/>
    <w:rsid w:val="00E37ECE"/>
    <w:rsid w:val="00E37FC9"/>
    <w:rsid w:val="00E46E14"/>
    <w:rsid w:val="00E520D8"/>
    <w:rsid w:val="00E53483"/>
    <w:rsid w:val="00E57E6C"/>
    <w:rsid w:val="00E61B65"/>
    <w:rsid w:val="00E62F47"/>
    <w:rsid w:val="00E650A4"/>
    <w:rsid w:val="00E70D3C"/>
    <w:rsid w:val="00E71D3F"/>
    <w:rsid w:val="00E84386"/>
    <w:rsid w:val="00E85168"/>
    <w:rsid w:val="00E93100"/>
    <w:rsid w:val="00E95D49"/>
    <w:rsid w:val="00EA5994"/>
    <w:rsid w:val="00EA7273"/>
    <w:rsid w:val="00EB4709"/>
    <w:rsid w:val="00EC0E6C"/>
    <w:rsid w:val="00EC4A32"/>
    <w:rsid w:val="00EC6A8C"/>
    <w:rsid w:val="00ED0BD1"/>
    <w:rsid w:val="00ED1774"/>
    <w:rsid w:val="00ED32F3"/>
    <w:rsid w:val="00ED46AC"/>
    <w:rsid w:val="00EE2839"/>
    <w:rsid w:val="00EE7E94"/>
    <w:rsid w:val="00EF4B05"/>
    <w:rsid w:val="00F04A16"/>
    <w:rsid w:val="00F0708D"/>
    <w:rsid w:val="00F11E18"/>
    <w:rsid w:val="00F21A32"/>
    <w:rsid w:val="00F24258"/>
    <w:rsid w:val="00F259F8"/>
    <w:rsid w:val="00F317E4"/>
    <w:rsid w:val="00F31F97"/>
    <w:rsid w:val="00F437A9"/>
    <w:rsid w:val="00F4616C"/>
    <w:rsid w:val="00F46229"/>
    <w:rsid w:val="00F522A1"/>
    <w:rsid w:val="00F66212"/>
    <w:rsid w:val="00F738F8"/>
    <w:rsid w:val="00F73998"/>
    <w:rsid w:val="00F73A46"/>
    <w:rsid w:val="00F77BB0"/>
    <w:rsid w:val="00F812F8"/>
    <w:rsid w:val="00F82250"/>
    <w:rsid w:val="00F92E90"/>
    <w:rsid w:val="00FA49D9"/>
    <w:rsid w:val="00FA7A12"/>
    <w:rsid w:val="00FB0CD8"/>
    <w:rsid w:val="00FB2468"/>
    <w:rsid w:val="00FC351D"/>
    <w:rsid w:val="00FD055D"/>
    <w:rsid w:val="00FD1D97"/>
    <w:rsid w:val="00FD7EDE"/>
    <w:rsid w:val="00FE2972"/>
    <w:rsid w:val="00FE36BD"/>
    <w:rsid w:val="00FE3A19"/>
    <w:rsid w:val="00FE3A4F"/>
    <w:rsid w:val="00FE44CA"/>
    <w:rsid w:val="00FE4E84"/>
    <w:rsid w:val="00FF13C1"/>
    <w:rsid w:val="00FF23D4"/>
    <w:rsid w:val="07E16266"/>
    <w:rsid w:val="1159AD0A"/>
    <w:rsid w:val="33B7B8B9"/>
    <w:rsid w:val="3B476CD0"/>
    <w:rsid w:val="55F9C428"/>
    <w:rsid w:val="567BA3BD"/>
    <w:rsid w:val="5887C6F6"/>
    <w:rsid w:val="59BDC1BB"/>
    <w:rsid w:val="63CF8E71"/>
    <w:rsid w:val="63D8AA88"/>
    <w:rsid w:val="64573804"/>
    <w:rsid w:val="73706C4D"/>
    <w:rsid w:val="739DDB26"/>
    <w:rsid w:val="74790084"/>
    <w:rsid w:val="77E6559C"/>
    <w:rsid w:val="7BB737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B4644C5"/>
  <w15:docId w15:val="{0BC41A4C-AC2D-4B12-8070-6FEDAB6FD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D21183"/>
    <w:rPr>
      <w:sz w:val="16"/>
      <w:szCs w:val="16"/>
    </w:rPr>
  </w:style>
  <w:style w:type="paragraph" w:styleId="Kommentartext">
    <w:name w:val="annotation text"/>
    <w:basedOn w:val="Standard"/>
    <w:link w:val="KommentartextZchn"/>
    <w:semiHidden/>
    <w:unhideWhenUsed/>
    <w:rsid w:val="00D21183"/>
  </w:style>
  <w:style w:type="character" w:customStyle="1" w:styleId="KommentartextZchn">
    <w:name w:val="Kommentartext Zchn"/>
    <w:basedOn w:val="Absatz-Standardschriftart"/>
    <w:link w:val="Kommentartext"/>
    <w:semiHidden/>
    <w:rsid w:val="00D21183"/>
  </w:style>
  <w:style w:type="paragraph" w:styleId="Kommentarthema">
    <w:name w:val="annotation subject"/>
    <w:basedOn w:val="Kommentartext"/>
    <w:next w:val="Kommentartext"/>
    <w:link w:val="KommentarthemaZchn"/>
    <w:semiHidden/>
    <w:unhideWhenUsed/>
    <w:rsid w:val="00D21183"/>
    <w:rPr>
      <w:b/>
      <w:bCs/>
    </w:rPr>
  </w:style>
  <w:style w:type="character" w:customStyle="1" w:styleId="KommentarthemaZchn">
    <w:name w:val="Kommentarthema Zchn"/>
    <w:basedOn w:val="KommentartextZchn"/>
    <w:link w:val="Kommentarthema"/>
    <w:semiHidden/>
    <w:rsid w:val="00D21183"/>
    <w:rPr>
      <w:b/>
      <w:bCs/>
    </w:rPr>
  </w:style>
  <w:style w:type="paragraph" w:styleId="berarbeitung">
    <w:name w:val="Revision"/>
    <w:hidden/>
    <w:uiPriority w:val="99"/>
    <w:semiHidden/>
    <w:rsid w:val="00D21183"/>
  </w:style>
  <w:style w:type="character" w:styleId="NichtaufgelsteErwhnung">
    <w:name w:val="Unresolved Mention"/>
    <w:basedOn w:val="Absatz-Standardschriftart"/>
    <w:uiPriority w:val="99"/>
    <w:semiHidden/>
    <w:unhideWhenUsed/>
    <w:rsid w:val="00D92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6857">
      <w:bodyDiv w:val="1"/>
      <w:marLeft w:val="0"/>
      <w:marRight w:val="0"/>
      <w:marTop w:val="0"/>
      <w:marBottom w:val="0"/>
      <w:divBdr>
        <w:top w:val="none" w:sz="0" w:space="0" w:color="auto"/>
        <w:left w:val="none" w:sz="0" w:space="0" w:color="auto"/>
        <w:bottom w:val="none" w:sz="0" w:space="0" w:color="auto"/>
        <w:right w:val="none" w:sz="0" w:space="0" w:color="auto"/>
      </w:divBdr>
    </w:div>
    <w:div w:id="1544516157">
      <w:bodyDiv w:val="1"/>
      <w:marLeft w:val="0"/>
      <w:marRight w:val="0"/>
      <w:marTop w:val="0"/>
      <w:marBottom w:val="0"/>
      <w:divBdr>
        <w:top w:val="none" w:sz="0" w:space="0" w:color="auto"/>
        <w:left w:val="none" w:sz="0" w:space="0" w:color="auto"/>
        <w:bottom w:val="none" w:sz="0" w:space="0" w:color="auto"/>
        <w:right w:val="none" w:sz="0" w:space="0" w:color="auto"/>
      </w:divBdr>
    </w:div>
    <w:div w:id="1614632968">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cld.ly/100-years-balluf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fcld.ly/100-years-balluf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me\Microsoft%20Office\Vorlagen\Balluff\PM%20m%20cipo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87FD58B6AFBF4F8DF7D6927E133F34" ma:contentTypeVersion="13" ma:contentTypeDescription="Create a new document." ma:contentTypeScope="" ma:versionID="336277091f2f359257a7a290133094a6">
  <xsd:schema xmlns:xsd="http://www.w3.org/2001/XMLSchema" xmlns:xs="http://www.w3.org/2001/XMLSchema" xmlns:p="http://schemas.microsoft.com/office/2006/metadata/properties" xmlns:ns3="c59e7ad0-e01e-4836-abf8-f84b96d3c4d1" xmlns:ns4="ac2f6ec3-9485-4236-9dc8-c6cba143ac83" targetNamespace="http://schemas.microsoft.com/office/2006/metadata/properties" ma:root="true" ma:fieldsID="9412fdc05e2748266fdfc0f2d2b8b4de" ns3:_="" ns4:_="">
    <xsd:import namespace="c59e7ad0-e01e-4836-abf8-f84b96d3c4d1"/>
    <xsd:import namespace="ac2f6ec3-9485-4236-9dc8-c6cba143ac8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9e7ad0-e01e-4836-abf8-f84b96d3c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2f6ec3-9485-4236-9dc8-c6cba143ac8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Props1.xml><?xml version="1.0" encoding="utf-8"?>
<ds:datastoreItem xmlns:ds="http://schemas.openxmlformats.org/officeDocument/2006/customXml" ds:itemID="{3C321CDF-5995-4812-BF04-A8DC5C16BD17}">
  <ds:schemaRefs>
    <ds:schemaRef ds:uri="http://schemas.microsoft.com/sharepoint/v3/contenttype/forms"/>
  </ds:schemaRefs>
</ds:datastoreItem>
</file>

<file path=customXml/itemProps2.xml><?xml version="1.0" encoding="utf-8"?>
<ds:datastoreItem xmlns:ds="http://schemas.openxmlformats.org/officeDocument/2006/customXml" ds:itemID="{FB2FAF25-E22E-44B2-8FD6-0500463C9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9e7ad0-e01e-4836-abf8-f84b96d3c4d1"/>
    <ds:schemaRef ds:uri="ac2f6ec3-9485-4236-9dc8-c6cba143a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6145FF-90D2-4A76-A4C6-341E00D9E63B}">
  <ds:schemaRefs>
    <ds:schemaRef ds:uri="http://schemas.microsoft.com/office/infopath/2007/PartnerControls"/>
    <ds:schemaRef ds:uri="http://purl.org/dc/elements/1.1/"/>
    <ds:schemaRef ds:uri="http://schemas.microsoft.com/office/2006/metadata/properties"/>
    <ds:schemaRef ds:uri="c59e7ad0-e01e-4836-abf8-f84b96d3c4d1"/>
    <ds:schemaRef ds:uri="http://purl.org/dc/terms/"/>
    <ds:schemaRef ds:uri="http://schemas.openxmlformats.org/package/2006/metadata/core-properties"/>
    <ds:schemaRef ds:uri="http://schemas.microsoft.com/office/2006/documentManagement/types"/>
    <ds:schemaRef ds:uri="ac2f6ec3-9485-4236-9dc8-c6cba143ac83"/>
    <ds:schemaRef ds:uri="http://www.w3.org/XML/1998/namespace"/>
    <ds:schemaRef ds:uri="http://purl.org/dc/dcmitype/"/>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PM m cipos.dot</Template>
  <TotalTime>0</TotalTime>
  <Pages>3</Pages>
  <Words>831</Words>
  <Characters>4771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huh</dc:creator>
  <dc:description>alle Freigaben erteilt</dc:description>
  <cp:lastModifiedBy>Felix</cp:lastModifiedBy>
  <cp:revision>5</cp:revision>
  <cp:lastPrinted>2016-04-18T13:59:00Z</cp:lastPrinted>
  <dcterms:created xsi:type="dcterms:W3CDTF">2021-03-22T07:56:00Z</dcterms:created>
  <dcterms:modified xsi:type="dcterms:W3CDTF">2021-04-09T07:31:00Z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0x0101006F87FD58B6AFBF4F8DF7D6927E133F34</vt:lpwstr>
  </property>
</Properties>
</file>